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44c0a39ffab3ff0ca5632e52fe2ed4a73a541b7"/>
    <w:p>
      <w:pPr>
        <w:pStyle w:val="Heading2"/>
      </w:pPr>
      <w:r>
        <w:t xml:space="preserve">Veterinarian -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[X years] of expertise in providing comprehensive animal care services in the dynamic environment of the United Arab Emirates (UAE), specifically Dubai. Proficient in diagnosing and treating a wide range of domestic and exotic animals, with a strong focus on pet welfare, preventative healthcare, and client education. Committed to upholding high standards of veterinary practice aligned with UAE regulations and international best practices. A passionate advocate for animal health in the UAE’s growing pet ownership culture.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and Surgery (BVMS)</w:t>
      </w:r>
      <w:r>
        <w:t xml:space="preserve">, [University Name], [Country]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Veterinary Public Health</w:t>
      </w:r>
      <w:r>
        <w:t xml:space="preserve">, [University Name], [Country] – Specialized in zoonotic diseases and animal welfare policies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Animal Surgery</w:t>
      </w:r>
      <w:r>
        <w:t xml:space="preserve">, [Institution], [Country] – Focused on orthopedic and soft tissue procedures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veterinarian-dubai-pet-care-clinic"/>
    <w:p>
      <w:pPr>
        <w:pStyle w:val="Heading4"/>
      </w:pPr>
      <w:r>
        <w:t xml:space="preserve">Veterinarian, Dubai Pet Care Clinic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care for dogs, cats, and exotic pets, including routine check-ups, vaccinations, and emergency treatments.</w:t>
      </w:r>
    </w:p>
    <w:p>
      <w:pPr>
        <w:numPr>
          <w:ilvl w:val="0"/>
          <w:numId w:val="1002"/>
        </w:numPr>
        <w:pStyle w:val="Compact"/>
      </w:pPr>
      <w:r>
        <w:t xml:space="preserve">Conducted diagnostic procedures such as blood tests, radiology, and ultrasound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Collaborated with pet owners to develop personalized treatment plans and educate them on proper animal care in the UAE’s climate.</w:t>
      </w:r>
    </w:p>
    <w:p>
      <w:pPr>
        <w:numPr>
          <w:ilvl w:val="0"/>
          <w:numId w:val="1002"/>
        </w:numPr>
        <w:pStyle w:val="Compact"/>
      </w:pPr>
      <w:r>
        <w:t xml:space="preserve">Managed a team of veterinary technicians and interns, ensuring compliance with UAE veterinary licensing standards.</w:t>
      </w:r>
    </w:p>
    <w:bookmarkEnd w:id="23"/>
    <w:bookmarkStart w:id="24" w:name="Xdbe863623c545ed3635969c41714c589ddc2845"/>
    <w:p>
      <w:pPr>
        <w:pStyle w:val="Heading4"/>
      </w:pPr>
      <w:r>
        <w:t xml:space="preserve">Veterinary Assistant, Al Ain Animal Hospital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surgical procedures and post-operative care for a diverse range of animals, including livestock and small pets.</w:t>
      </w:r>
    </w:p>
    <w:p>
      <w:pPr>
        <w:numPr>
          <w:ilvl w:val="0"/>
          <w:numId w:val="1003"/>
        </w:numPr>
        <w:pStyle w:val="Compact"/>
      </w:pPr>
      <w:r>
        <w:t xml:space="preserve">Maintained detailed medical records in compliance with UAE veterinary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animal welfare and responsible pet ownership in Dubai.</w:t>
      </w:r>
    </w:p>
    <w:bookmarkEnd w:id="24"/>
    <w:bookmarkStart w:id="25" w:name="freelance-veterinary-consultant"/>
    <w:p>
      <w:pPr>
        <w:pStyle w:val="Heading4"/>
      </w:pPr>
      <w:r>
        <w:t xml:space="preserve">Freelance Veterinary Consultant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private clients and commercial facilities on animal health management, including biosecurity protocols for UAE-based farms.</w:t>
      </w:r>
    </w:p>
    <w:p>
      <w:pPr>
        <w:numPr>
          <w:ilvl w:val="0"/>
          <w:numId w:val="1004"/>
        </w:numPr>
        <w:pStyle w:val="Compact"/>
      </w:pPr>
      <w:r>
        <w:t xml:space="preserve">Conducted audits of veterinary practices to ensure adherence to UAE Ministry of Climate Change and Environment (MOCCAE) guidelines.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UAE Veterinary License</w:t>
      </w:r>
      <w:r>
        <w:t xml:space="preserve"> </w:t>
      </w:r>
      <w:r>
        <w:t xml:space="preserve">– [License Number], issued by the UAE Ministry of Health and Prevention (MOHAP)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Veterinary Practitioners (ABVP) Certification</w:t>
      </w:r>
      <w:r>
        <w:t xml:space="preserve"> </w:t>
      </w:r>
      <w:r>
        <w:t xml:space="preserve">– Specialization in Small Animal Medicine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 College of Veterinary Surgeons (RCVS) Registration</w:t>
      </w:r>
      <w:r>
        <w:t xml:space="preserve"> </w:t>
      </w:r>
      <w:r>
        <w:t xml:space="preserve">– UK-recognized qualification for international practice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Exotic Animal Care</w:t>
      </w:r>
      <w:r>
        <w:t xml:space="preserve">, [Institution], [Country]</w:t>
      </w:r>
    </w:p>
    <w:bookmarkEnd w:id="27"/>
    <w:bookmarkStart w:id="28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common and complex animal diseases, including those prevalent in the UAE’s hot climate.</w:t>
      </w:r>
    </w:p>
    <w:p>
      <w:pPr>
        <w:numPr>
          <w:ilvl w:val="0"/>
          <w:numId w:val="1006"/>
        </w:numPr>
        <w:pStyle w:val="Compact"/>
      </w:pPr>
      <w:r>
        <w:t xml:space="preserve">Proficient in using advanced diagnostic tools such as digital radiography, endoscopy, and ultrasound.</w:t>
      </w:r>
    </w:p>
    <w:p>
      <w:pPr>
        <w:numPr>
          <w:ilvl w:val="0"/>
          <w:numId w:val="1006"/>
        </w:numPr>
        <w:pStyle w:val="Compact"/>
      </w:pPr>
      <w:r>
        <w:t xml:space="preserve">Strong knowledge of UAE animal welfare laws and regulations governing pet ownership, livestock management, and wildlife conservation.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educate clients on pet care and promote preventive health strategies.</w:t>
      </w:r>
    </w:p>
    <w:p>
      <w:pPr>
        <w:numPr>
          <w:ilvl w:val="0"/>
          <w:numId w:val="1006"/>
        </w:numPr>
        <w:pStyle w:val="Compact"/>
      </w:pPr>
      <w:r>
        <w:t xml:space="preserve">Certified in basic life support for animals (BLS) and emergency trauma care.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Arabic – Proficient (reading,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French – Intermediate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Membership:</w:t>
      </w:r>
    </w:p>
    <w:p>
      <w:pPr>
        <w:numPr>
          <w:ilvl w:val="0"/>
          <w:numId w:val="1008"/>
        </w:numPr>
        <w:pStyle w:val="Compact"/>
      </w:pPr>
      <w:r>
        <w:t xml:space="preserve">American Veterinary Medical Association (AVMA)</w:t>
      </w:r>
    </w:p>
    <w:p>
      <w:pPr>
        <w:numPr>
          <w:ilvl w:val="0"/>
          <w:numId w:val="1008"/>
        </w:numPr>
        <w:pStyle w:val="Compact"/>
      </w:pPr>
      <w:r>
        <w:t xml:space="preserve">Gulf Veterinary Association (GVA)</w:t>
      </w:r>
    </w:p>
    <w:p>
      <w:pPr>
        <w:numPr>
          <w:ilvl w:val="0"/>
          <w:numId w:val="1008"/>
        </w:numPr>
        <w:pStyle w:val="Compact"/>
      </w:pPr>
      <w:r>
        <w:t xml:space="preserve">United Arab Emirates Veterinary Medical Council (UAEVMC)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with the Dubai Animal Welfare Society to organize spay/neuter campaigns and animal adoption events.</w:t>
      </w:r>
    </w:p>
    <w:p>
      <w:pPr>
        <w:numPr>
          <w:ilvl w:val="0"/>
          <w:numId w:val="1009"/>
        </w:numPr>
        <w:pStyle w:val="Compact"/>
      </w:pPr>
      <w:r>
        <w:t xml:space="preserve">Participated in UAE wildlife conservation projects, focusing on desert species and habitat preservation.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10"/>
        </w:numPr>
        <w:pStyle w:val="Compact"/>
      </w:pPr>
      <w:r>
        <w:t xml:space="preserve">Familiar with veterinary practice management software (e.g., VetPractice, Vetspire)</w:t>
      </w:r>
    </w:p>
    <w:p>
      <w:pPr>
        <w:numPr>
          <w:ilvl w:val="0"/>
          <w:numId w:val="1010"/>
        </w:numPr>
        <w:pStyle w:val="Compact"/>
      </w:pPr>
      <w:r>
        <w:t xml:space="preserve">Basic knowledge of animal nutrition and dietary planning tailored to UAE climatic conditions.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Arab Emirates Dubai</dc:title>
  <dc:creator/>
  <dc:language>en</dc:language>
  <cp:keywords/>
  <dcterms:created xsi:type="dcterms:W3CDTF">2026-06-03T06:54:50Z</dcterms:created>
  <dcterms:modified xsi:type="dcterms:W3CDTF">2026-06-03T06:54:50Z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