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Veterinarian</w:t>
      </w:r>
      <w:r>
        <w:t xml:space="preserve"> </w:t>
      </w:r>
      <w:r>
        <w:t xml:space="preserve">(San</w:t>
      </w:r>
      <w:r>
        <w:t xml:space="preserve"> </w:t>
      </w:r>
      <w:r>
        <w:t xml:space="preserve">Francisco,</w:t>
      </w:r>
      <w:r>
        <w:t xml:space="preserve"> </w:t>
      </w:r>
      <w:r>
        <w:t xml:space="preserve">United</w:t>
      </w:r>
      <w:r>
        <w:t xml:space="preserve"> </w:t>
      </w:r>
      <w:r>
        <w:t xml:space="preserve">States)</w:t>
      </w:r>
    </w:p>
    <w:bookmarkStart w:id="34" w:name="curriculum-vitae"/>
    <w:p>
      <w:pPr>
        <w:pStyle w:val="Heading1"/>
      </w:pPr>
      <w:r>
        <w:t xml:space="preserve">Curriculum Vitae</w:t>
      </w:r>
    </w:p>
    <w:bookmarkStart w:id="20" w:name="personal-information"/>
    <w:p>
      <w:pPr>
        <w:pStyle w:val="Heading2"/>
      </w:pPr>
      <w:r>
        <w:t xml:space="preserve">Personal Information</w:t>
      </w:r>
    </w:p>
    <w:p>
      <w:pPr>
        <w:pStyle w:val="FirstParagraph"/>
      </w:pPr>
      <w:r>
        <w:rPr>
          <w:bCs/>
          <w:b/>
        </w:rPr>
        <w:t xml:space="preserve">Name:</w:t>
      </w:r>
      <w:r>
        <w:t xml:space="preserve"> </w:t>
      </w:r>
      <w:r>
        <w:t xml:space="preserve">Dr. Emily Johnson</w:t>
      </w:r>
      <w:r>
        <w:br/>
      </w:r>
      <w:r>
        <w:rPr>
          <w:bCs/>
          <w:b/>
        </w:rPr>
        <w:t xml:space="preserve">Address:</w:t>
      </w:r>
      <w:r>
        <w:t xml:space="preserve"> </w:t>
      </w:r>
      <w:r>
        <w:t xml:space="preserve">1234 Market Street, San Francisco, CA 94103, United States</w:t>
      </w:r>
      <w:r>
        <w:br/>
      </w:r>
      <w:r>
        <w:rPr>
          <w:bCs/>
          <w:b/>
        </w:rPr>
        <w:t xml:space="preserve">Email:</w:t>
      </w:r>
      <w:r>
        <w:t xml:space="preserve"> </w:t>
      </w:r>
      <w:r>
        <w:t xml:space="preserve">emily.johnson@veterinarysf.com</w:t>
      </w:r>
      <w:r>
        <w:br/>
      </w:r>
      <w:r>
        <w:rPr>
          <w:bCs/>
          <w:b/>
        </w:rPr>
        <w:t xml:space="preserve">Phone:</w:t>
      </w:r>
      <w:r>
        <w:t xml:space="preserve"> </w:t>
      </w:r>
      <w:r>
        <w:t xml:space="preserve">(415) 555-0198</w:t>
      </w:r>
      <w:r>
        <w:br/>
      </w:r>
      <w:r>
        <w:rPr>
          <w:bCs/>
          <w:b/>
        </w:rPr>
        <w:t xml:space="preserve">Licenses &amp; Certifications:</w:t>
      </w:r>
      <w:r>
        <w:t xml:space="preserve"> </w:t>
      </w:r>
      <w:r>
        <w:t xml:space="preserve">California State Veterinary License, DEA Registration, American Board of Veterinary Practitioners (ABVP) Certification</w:t>
      </w:r>
    </w:p>
    <w:bookmarkEnd w:id="20"/>
    <w:bookmarkStart w:id="21" w:name="professional-summary"/>
    <w:p>
      <w:pPr>
        <w:pStyle w:val="Heading2"/>
      </w:pPr>
      <w:r>
        <w:t xml:space="preserve">Professional Summary</w:t>
      </w:r>
    </w:p>
    <w:p>
      <w:pPr>
        <w:pStyle w:val="FirstParagraph"/>
      </w:pPr>
      <w:r>
        <w:t xml:space="preserve">A dedicated and experienced Veterinarian with over 10 years of expertise in providing comprehensive animal healthcare services. Specialized in small animal medicine and surgery, with a strong focus on community engagement and education within the United States San Francisco area. Committed to upholding the highest standards of veterinary care while fostering trust and collaboration between pet owners, colleagues, and local organizations. Proven track record of delivering exceptional clinical outcomes, advancing animal welfare initiatives, and contributing to the growth of veterinary practices in dynamic urban environments.</w:t>
      </w:r>
    </w:p>
    <w:bookmarkEnd w:id="21"/>
    <w:bookmarkStart w:id="22" w:name="education"/>
    <w:p>
      <w:pPr>
        <w:pStyle w:val="Heading2"/>
      </w:pPr>
      <w:r>
        <w:t xml:space="preserve">Education</w:t>
      </w:r>
    </w:p>
    <w:p>
      <w:pPr>
        <w:numPr>
          <w:ilvl w:val="0"/>
          <w:numId w:val="1001"/>
        </w:numPr>
        <w:pStyle w:val="Compact"/>
      </w:pPr>
      <w:r>
        <w:rPr>
          <w:bCs/>
          <w:b/>
        </w:rPr>
        <w:t xml:space="preserve">Doctor of Veterinary Medicine (DVM)</w:t>
      </w:r>
      <w:r>
        <w:br/>
      </w:r>
      <w:r>
        <w:t xml:space="preserve">University of California, Davis School of Veterinary Medicine</w:t>
      </w:r>
      <w:r>
        <w:br/>
      </w:r>
      <w:r>
        <w:t xml:space="preserve">Graduated: June 2013</w:t>
      </w:r>
      <w:r>
        <w:br/>
      </w:r>
      <w:r>
        <w:t xml:space="preserve">Relevant Coursework: Comparative Pathology, Clinical Pharmacology, Exotic Animal Medicine</w:t>
      </w:r>
    </w:p>
    <w:p>
      <w:pPr>
        <w:numPr>
          <w:ilvl w:val="0"/>
          <w:numId w:val="1001"/>
        </w:numPr>
        <w:pStyle w:val="Compact"/>
      </w:pPr>
      <w:r>
        <w:rPr>
          <w:bCs/>
          <w:b/>
        </w:rPr>
        <w:t xml:space="preserve">Bachelor of Science in Biology</w:t>
      </w:r>
      <w:r>
        <w:br/>
      </w:r>
      <w:r>
        <w:t xml:space="preserve">University of San Francisco</w:t>
      </w:r>
      <w:r>
        <w:br/>
      </w:r>
      <w:r>
        <w:t xml:space="preserve">Graduated: May 2009</w:t>
      </w:r>
      <w:r>
        <w:br/>
      </w:r>
      <w:r>
        <w:t xml:space="preserve">Honors: Dean’s List (2007–2009)</w:t>
      </w:r>
    </w:p>
    <w:bookmarkEnd w:id="22"/>
    <w:bookmarkStart w:id="26" w:name="professional-experience"/>
    <w:p>
      <w:pPr>
        <w:pStyle w:val="Heading2"/>
      </w:pPr>
      <w:r>
        <w:t xml:space="preserve">Professional Experience</w:t>
      </w:r>
    </w:p>
    <w:bookmarkStart w:id="23" w:name="senior-veterinarian"/>
    <w:p>
      <w:pPr>
        <w:pStyle w:val="Heading3"/>
      </w:pPr>
      <w:r>
        <w:t xml:space="preserve">Senior Veterinarian</w:t>
      </w:r>
    </w:p>
    <w:p>
      <w:pPr>
        <w:pStyle w:val="FirstParagraph"/>
      </w:pPr>
      <w:r>
        <w:rPr>
          <w:bCs/>
          <w:b/>
        </w:rPr>
        <w:t xml:space="preserve">PetCare Associates, San Francisco, CA</w:t>
      </w:r>
      <w:r>
        <w:br/>
      </w:r>
      <w:r>
        <w:t xml:space="preserve">January 2018 – Present</w:t>
      </w:r>
      <w:r>
        <w:br/>
      </w:r>
      <w:r>
        <w:t xml:space="preserve">- Lead clinical team in diagnosing and treating complex cases involving cats, dogs, and exotic pets.</w:t>
      </w:r>
      <w:r>
        <w:br/>
      </w:r>
      <w:r>
        <w:t xml:space="preserve">- Supervise veterinary technicians and interns, ensuring adherence to United States San Francisco animal welfare regulations.</w:t>
      </w:r>
      <w:r>
        <w:br/>
      </w:r>
      <w:r>
        <w:t xml:space="preserve">- Collaborate with local rescue organizations to provide pro bono care for underserved animals in the community.</w:t>
      </w:r>
      <w:r>
        <w:br/>
      </w:r>
      <w:r>
        <w:t xml:space="preserve">- Implement evidence-based protocols to improve patient outcomes, resulting in a 25% reduction in post-operative complications.</w:t>
      </w:r>
    </w:p>
    <w:bookmarkEnd w:id="23"/>
    <w:bookmarkStart w:id="24" w:name="veterinary-intern"/>
    <w:p>
      <w:pPr>
        <w:pStyle w:val="Heading3"/>
      </w:pPr>
      <w:r>
        <w:t xml:space="preserve">Veterinary Intern</w:t>
      </w:r>
    </w:p>
    <w:p>
      <w:pPr>
        <w:pStyle w:val="FirstParagraph"/>
      </w:pPr>
      <w:r>
        <w:rPr>
          <w:bCs/>
          <w:b/>
        </w:rPr>
        <w:t xml:space="preserve">San Francisco Veterinary Specialists</w:t>
      </w:r>
      <w:r>
        <w:br/>
      </w:r>
      <w:r>
        <w:t xml:space="preserve">June 2014 – December 2017</w:t>
      </w:r>
      <w:r>
        <w:br/>
      </w:r>
      <w:r>
        <w:t xml:space="preserve">- Rotated through departments including surgery, critical care, and internal medicine.</w:t>
      </w:r>
      <w:r>
        <w:br/>
      </w:r>
      <w:r>
        <w:t xml:space="preserve">- Conducted over 500 diagnostic procedures, including advanced imaging and laboratory testing.</w:t>
      </w:r>
      <w:r>
        <w:br/>
      </w:r>
      <w:r>
        <w:t xml:space="preserve">- Published a case study on feline hyperthyroidism in the</w:t>
      </w:r>
      <w:r>
        <w:t xml:space="preserve"> </w:t>
      </w:r>
      <w:r>
        <w:rPr>
          <w:iCs/>
          <w:i/>
        </w:rPr>
        <w:t xml:space="preserve">American Journal of Veterinary Research</w:t>
      </w:r>
      <w:r>
        <w:t xml:space="preserve"> </w:t>
      </w:r>
      <w:r>
        <w:t xml:space="preserve">(2016).</w:t>
      </w:r>
    </w:p>
    <w:bookmarkEnd w:id="24"/>
    <w:bookmarkStart w:id="25" w:name="veterinary-assistant"/>
    <w:p>
      <w:pPr>
        <w:pStyle w:val="Heading3"/>
      </w:pPr>
      <w:r>
        <w:t xml:space="preserve">Veterinary Assistant</w:t>
      </w:r>
    </w:p>
    <w:p>
      <w:pPr>
        <w:pStyle w:val="FirstParagraph"/>
      </w:pPr>
      <w:r>
        <w:rPr>
          <w:bCs/>
          <w:b/>
        </w:rPr>
        <w:t xml:space="preserve">Bay Area Animal Clinic, San Francisco, CA</w:t>
      </w:r>
      <w:r>
        <w:br/>
      </w:r>
      <w:r>
        <w:t xml:space="preserve">June 2010 – May 2014</w:t>
      </w:r>
      <w:r>
        <w:br/>
      </w:r>
      <w:r>
        <w:t xml:space="preserve">- Assisted in daily clinical operations, including patient intake, record-keeping, and client communication.</w:t>
      </w:r>
      <w:r>
        <w:br/>
      </w:r>
      <w:r>
        <w:t xml:space="preserve">- Trained in emergency care protocols for critical patients in the United States San Francisco region.</w:t>
      </w:r>
      <w:r>
        <w:br/>
      </w:r>
      <w:r>
        <w:t xml:space="preserve">- Received certification in Advanced Cardiac Life Support (ACLS) for animals.</w:t>
      </w:r>
    </w:p>
    <w:bookmarkEnd w:id="25"/>
    <w:bookmarkEnd w:id="26"/>
    <w:bookmarkStart w:id="27" w:name="certifications-licenses"/>
    <w:p>
      <w:pPr>
        <w:pStyle w:val="Heading2"/>
      </w:pPr>
      <w:r>
        <w:t xml:space="preserve">Certifications &amp; Licenses</w:t>
      </w:r>
    </w:p>
    <w:p>
      <w:pPr>
        <w:numPr>
          <w:ilvl w:val="0"/>
          <w:numId w:val="1002"/>
        </w:numPr>
        <w:pStyle w:val="Compact"/>
      </w:pPr>
      <w:r>
        <w:t xml:space="preserve">California State Veterinary License #123456</w:t>
      </w:r>
    </w:p>
    <w:p>
      <w:pPr>
        <w:numPr>
          <w:ilvl w:val="0"/>
          <w:numId w:val="1002"/>
        </w:numPr>
        <w:pStyle w:val="Compact"/>
      </w:pPr>
      <w:r>
        <w:t xml:space="preserve">DEA Registration #V987654321</w:t>
      </w:r>
    </w:p>
    <w:p>
      <w:pPr>
        <w:numPr>
          <w:ilvl w:val="0"/>
          <w:numId w:val="1002"/>
        </w:numPr>
        <w:pStyle w:val="Compact"/>
      </w:pPr>
      <w:r>
        <w:t xml:space="preserve">American Board of Veterinary Practitioners (ABVP) Certification in Small Animal Medicine</w:t>
      </w:r>
    </w:p>
    <w:p>
      <w:pPr>
        <w:numPr>
          <w:ilvl w:val="0"/>
          <w:numId w:val="1002"/>
        </w:numPr>
        <w:pStyle w:val="Compact"/>
      </w:pPr>
      <w:r>
        <w:t xml:space="preserve">Advanced Cardiac Life Support (ACLS) for Animals, American Veterinary Medical Association (AVMA)</w:t>
      </w:r>
    </w:p>
    <w:p>
      <w:pPr>
        <w:numPr>
          <w:ilvl w:val="0"/>
          <w:numId w:val="1002"/>
        </w:numPr>
        <w:pStyle w:val="Compact"/>
      </w:pPr>
      <w:r>
        <w:t xml:space="preserve">Compassion Fatigue Training, San Francisco Veterinary Society</w:t>
      </w:r>
    </w:p>
    <w:bookmarkEnd w:id="27"/>
    <w:bookmarkStart w:id="28" w:name="skills-competencies"/>
    <w:p>
      <w:pPr>
        <w:pStyle w:val="Heading2"/>
      </w:pPr>
      <w:r>
        <w:t xml:space="preserve">Skills &amp; Competencies</w:t>
      </w:r>
    </w:p>
    <w:p>
      <w:pPr>
        <w:numPr>
          <w:ilvl w:val="0"/>
          <w:numId w:val="1003"/>
        </w:numPr>
        <w:pStyle w:val="Compact"/>
      </w:pPr>
      <w:r>
        <w:rPr>
          <w:bCs/>
          <w:b/>
        </w:rPr>
        <w:t xml:space="preserve">Clinical Expertise:</w:t>
      </w:r>
      <w:r>
        <w:t xml:space="preserve"> </w:t>
      </w:r>
      <w:r>
        <w:t xml:space="preserve">Diagnostic imaging (X-ray, ultrasound), surgical procedures (spay/neuter, orthopedic), and internal medicine.</w:t>
      </w:r>
    </w:p>
    <w:p>
      <w:pPr>
        <w:numPr>
          <w:ilvl w:val="0"/>
          <w:numId w:val="1003"/>
        </w:numPr>
        <w:pStyle w:val="Compact"/>
      </w:pPr>
      <w:r>
        <w:rPr>
          <w:bCs/>
          <w:b/>
        </w:rPr>
        <w:t xml:space="preserve">Technology Proficiency:</w:t>
      </w:r>
      <w:r>
        <w:t xml:space="preserve"> </w:t>
      </w:r>
      <w:r>
        <w:t xml:space="preserve">EHR systems (VetPractice), practice management software, and telemedicine platforms.</w:t>
      </w:r>
    </w:p>
    <w:p>
      <w:pPr>
        <w:numPr>
          <w:ilvl w:val="0"/>
          <w:numId w:val="1003"/>
        </w:numPr>
        <w:pStyle w:val="Compact"/>
      </w:pPr>
      <w:r>
        <w:rPr>
          <w:bCs/>
          <w:b/>
        </w:rPr>
        <w:t xml:space="preserve">Communication:</w:t>
      </w:r>
      <w:r>
        <w:t xml:space="preserve"> </w:t>
      </w:r>
      <w:r>
        <w:t xml:space="preserve">Effective client education on pet health, cultural competence in San Francisco’s diverse community.</w:t>
      </w:r>
    </w:p>
    <w:p>
      <w:pPr>
        <w:numPr>
          <w:ilvl w:val="0"/>
          <w:numId w:val="1003"/>
        </w:numPr>
        <w:pStyle w:val="Compact"/>
      </w:pPr>
      <w:r>
        <w:rPr>
          <w:bCs/>
          <w:b/>
        </w:rPr>
        <w:t xml:space="preserve">Languages:</w:t>
      </w:r>
      <w:r>
        <w:t xml:space="preserve"> </w:t>
      </w:r>
      <w:r>
        <w:t xml:space="preserve">Fluent in English; basic Spanish for community outreach.</w:t>
      </w:r>
    </w:p>
    <w:bookmarkEnd w:id="28"/>
    <w:bookmarkStart w:id="29" w:name="professional-affiliations-memberships"/>
    <w:p>
      <w:pPr>
        <w:pStyle w:val="Heading2"/>
      </w:pPr>
      <w:r>
        <w:t xml:space="preserve">Professional Affiliations &amp; Memberships</w:t>
      </w:r>
    </w:p>
    <w:p>
      <w:pPr>
        <w:numPr>
          <w:ilvl w:val="0"/>
          <w:numId w:val="1004"/>
        </w:numPr>
        <w:pStyle w:val="Compact"/>
      </w:pPr>
      <w:r>
        <w:t xml:space="preserve">American Veterinary Medical Association (AVMA)</w:t>
      </w:r>
    </w:p>
    <w:p>
      <w:pPr>
        <w:numPr>
          <w:ilvl w:val="0"/>
          <w:numId w:val="1004"/>
        </w:numPr>
        <w:pStyle w:val="Compact"/>
      </w:pPr>
      <w:r>
        <w:t xml:space="preserve">California Veterinary Medical Association (CVMA)</w:t>
      </w:r>
    </w:p>
    <w:p>
      <w:pPr>
        <w:numPr>
          <w:ilvl w:val="0"/>
          <w:numId w:val="1004"/>
        </w:numPr>
        <w:pStyle w:val="Compact"/>
      </w:pPr>
      <w:r>
        <w:t xml:space="preserve">San Francisco Society of Animal Practitioners (SFVPA)</w:t>
      </w:r>
    </w:p>
    <w:p>
      <w:pPr>
        <w:numPr>
          <w:ilvl w:val="0"/>
          <w:numId w:val="1004"/>
        </w:numPr>
        <w:pStyle w:val="Compact"/>
      </w:pPr>
      <w:r>
        <w:t xml:space="preserve">Member, Petco Foundation Grant Review Committee (2020–Present)</w:t>
      </w:r>
    </w:p>
    <w:bookmarkEnd w:id="29"/>
    <w:bookmarkStart w:id="30" w:name="community-involvement"/>
    <w:p>
      <w:pPr>
        <w:pStyle w:val="Heading2"/>
      </w:pPr>
      <w:r>
        <w:t xml:space="preserve">Community Involvement</w:t>
      </w:r>
    </w:p>
    <w:p>
      <w:pPr>
        <w:pStyle w:val="FirstParagraph"/>
      </w:pPr>
      <w:r>
        <w:rPr>
          <w:bCs/>
          <w:b/>
        </w:rPr>
        <w:t xml:space="preserve">Veterinary Volunteer, Humane Society of the Bay Area</w:t>
      </w:r>
      <w:r>
        <w:br/>
      </w:r>
      <w:r>
        <w:t xml:space="preserve">2015–Present</w:t>
      </w:r>
      <w:r>
        <w:br/>
      </w:r>
      <w:r>
        <w:t xml:space="preserve">- Provide free wellness exams and vaccinations to low-income families in San Francisco.</w:t>
      </w:r>
    </w:p>
    <w:p>
      <w:pPr>
        <w:pStyle w:val="BodyText"/>
      </w:pPr>
      <w:r>
        <w:rPr>
          <w:bCs/>
          <w:b/>
        </w:rPr>
        <w:t xml:space="preserve">Guest Lecturer, University of California, Davis</w:t>
      </w:r>
      <w:r>
        <w:br/>
      </w:r>
      <w:r>
        <w:t xml:space="preserve">2019–Present</w:t>
      </w:r>
      <w:r>
        <w:br/>
      </w:r>
      <w:r>
        <w:t xml:space="preserve">- Conduct workshops on ethical decision-making in veterinary medicine for DVM students.</w:t>
      </w:r>
    </w:p>
    <w:bookmarkEnd w:id="30"/>
    <w:bookmarkStart w:id="31" w:name="continuing-education"/>
    <w:p>
      <w:pPr>
        <w:pStyle w:val="Heading2"/>
      </w:pPr>
      <w:r>
        <w:t xml:space="preserve">Continuing Education</w:t>
      </w:r>
    </w:p>
    <w:p>
      <w:pPr>
        <w:numPr>
          <w:ilvl w:val="0"/>
          <w:numId w:val="1005"/>
        </w:numPr>
        <w:pStyle w:val="Compact"/>
      </w:pPr>
      <w:r>
        <w:t xml:space="preserve">"Emerging Trends in Feline Medicine," AVMA Annual Conference, San Francisco, CA (2023)</w:t>
      </w:r>
    </w:p>
    <w:p>
      <w:pPr>
        <w:numPr>
          <w:ilvl w:val="0"/>
          <w:numId w:val="1005"/>
        </w:numPr>
        <w:pStyle w:val="Compact"/>
      </w:pPr>
      <w:r>
        <w:t xml:space="preserve">"Dentistry for the Small Animal Practitioner," Colorado State University Online Course (2021)</w:t>
      </w:r>
    </w:p>
    <w:p>
      <w:pPr>
        <w:numPr>
          <w:ilvl w:val="0"/>
          <w:numId w:val="1005"/>
        </w:numPr>
        <w:pStyle w:val="Compact"/>
      </w:pPr>
      <w:r>
        <w:t xml:space="preserve">Advanced Ultrasound Techniques, Veterinary Information Network (VIN) (2019)</w:t>
      </w:r>
    </w:p>
    <w:bookmarkEnd w:id="31"/>
    <w:bookmarkStart w:id="32" w:name="publications-presentations"/>
    <w:p>
      <w:pPr>
        <w:pStyle w:val="Heading2"/>
      </w:pPr>
      <w:r>
        <w:t xml:space="preserve">Publications &amp; Presentations</w:t>
      </w:r>
    </w:p>
    <w:p>
      <w:pPr>
        <w:numPr>
          <w:ilvl w:val="0"/>
          <w:numId w:val="1006"/>
        </w:numPr>
        <w:pStyle w:val="Compact"/>
      </w:pPr>
      <w:r>
        <w:t xml:space="preserve">"Innovative Approaches to Chronic Pain Management in Canines," *Journal of Veterinary Science and Practice*, 2021.</w:t>
      </w:r>
    </w:p>
    <w:p>
      <w:pPr>
        <w:numPr>
          <w:ilvl w:val="0"/>
          <w:numId w:val="1006"/>
        </w:numPr>
        <w:pStyle w:val="Compact"/>
      </w:pPr>
      <w:r>
        <w:t xml:space="preserve">Oral Presentation, "Case Study: Managing Diabetic Cats in Urban Settings," San Francisco Veterinary Symposium, 2020.</w:t>
      </w:r>
    </w:p>
    <w:bookmarkEnd w:id="32"/>
    <w:bookmarkStart w:id="33" w:name="references"/>
    <w:p>
      <w:pPr>
        <w:pStyle w:val="Heading2"/>
      </w:pPr>
      <w:r>
        <w:t xml:space="preserve">References</w:t>
      </w:r>
    </w:p>
    <w:p>
      <w:pPr>
        <w:pStyle w:val="FirstParagraph"/>
      </w:pPr>
      <w:r>
        <w:t xml:space="preserve">Available upon request. Contact Dr. Emily Johnson at emily.johnson@veterinarysf.com or (415) 555-0198.</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Veterinarian (San Francisco, United States)</dc:title>
  <dc:creator/>
  <dc:language>en</dc:language>
  <cp:keywords/>
  <dcterms:created xsi:type="dcterms:W3CDTF">2026-07-28T22:04:51Z</dcterms:created>
  <dcterms:modified xsi:type="dcterms:W3CDTF">2026-07-28T22:04:51Z</dcterms:modified>
</cp:coreProperties>
</file>

<file path=docProps/custom.xml><?xml version="1.0" encoding="utf-8"?>
<Properties xmlns="http://schemas.openxmlformats.org/officeDocument/2006/custom-properties" xmlns:vt="http://schemas.openxmlformats.org/officeDocument/2006/docPropsVTypes"/>
</file>