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bookmarkStart w:id="30" w:name="veterinarian-uzbekistan-tashkent"/>
    <w:p>
      <w:pPr>
        <w:pStyle w:val="Heading2"/>
      </w:pPr>
      <w:r>
        <w:t xml:space="preserve">Veterinarian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 M. Akmalov</w:t>
      </w:r>
      <w:r>
        <w:br/>
      </w:r>
      <w:r>
        <w:rPr>
          <w:bCs/>
          <w:b/>
        </w:rPr>
        <w:t xml:space="preserve">Date of Birth:</w:t>
      </w:r>
      <w:r>
        <w:t xml:space="preserve"> </w:t>
      </w:r>
      <w:r>
        <w:t xml:space="preserve">15 March 1985</w:t>
      </w:r>
      <w:r>
        <w:br/>
      </w:r>
      <w:r>
        <w:rPr>
          <w:bCs/>
          <w:b/>
        </w:rPr>
        <w:t xml:space="preserve">Place of Birth:</w:t>
      </w:r>
      <w:r>
        <w:t xml:space="preserve"> </w:t>
      </w:r>
      <w:r>
        <w:t xml:space="preserve">Tashkent, Uzbekistan</w:t>
      </w:r>
      <w:r>
        <w:br/>
      </w:r>
      <w:r>
        <w:rPr>
          <w:bCs/>
          <w:b/>
        </w:rPr>
        <w:t xml:space="preserve">Email:</w:t>
      </w:r>
      <w:r>
        <w:t xml:space="preserve"> </w:t>
      </w:r>
      <w:r>
        <w:t xml:space="preserve">akmalov.vet@gmail.com</w:t>
      </w:r>
      <w:r>
        <w:br/>
      </w:r>
      <w:r>
        <w:rPr>
          <w:bCs/>
          <w:b/>
        </w:rPr>
        <w:t xml:space="preserve">Phone:</w:t>
      </w:r>
      <w:r>
        <w:t xml:space="preserve"> </w:t>
      </w:r>
      <w:r>
        <w:t xml:space="preserve">+998 93 123-45-67</w:t>
      </w:r>
      <w:r>
        <w:br/>
      </w:r>
      <w:r>
        <w:rPr>
          <w:bCs/>
          <w:b/>
        </w:rPr>
        <w:t xml:space="preserve">Address:</w:t>
      </w:r>
      <w:r>
        <w:t xml:space="preserve"> </w:t>
      </w:r>
      <w:r>
        <w:t xml:space="preserve">22 Fergana Street, Chilanzar District, Tashkent, Uzbekistan</w:t>
      </w:r>
    </w:p>
    <w:bookmarkEnd w:id="20"/>
    <w:bookmarkStart w:id="21" w:name="professional-summary"/>
    <w:p>
      <w:pPr>
        <w:pStyle w:val="Heading3"/>
      </w:pPr>
      <w:r>
        <w:t xml:space="preserve">Professional Summary</w:t>
      </w:r>
    </w:p>
    <w:p>
      <w:pPr>
        <w:pStyle w:val="FirstParagraph"/>
      </w:pPr>
      <w:r>
        <w:t xml:space="preserve">A highly motivated and experienced veterinarian with over 10 years of dedicated service in Uzbekistan Tashkent. Specialized in animal health management, disease prevention, and public health initiatives. Committed to improving veterinary care standards in Uzbekistan through continuous learning, innovative practices, and community engagement. Proven expertise in diagnosing and treating livestock and companion animals while adhering to national regulations and international best practices.</w:t>
      </w:r>
    </w:p>
    <w:bookmarkEnd w:id="21"/>
    <w:bookmarkStart w:id="22" w:name="education"/>
    <w:p>
      <w:pPr>
        <w:pStyle w:val="Heading3"/>
      </w:pPr>
      <w:r>
        <w:t xml:space="preserve">Education</w:t>
      </w:r>
    </w:p>
    <w:p>
      <w:pPr>
        <w:pStyle w:val="FirstParagraph"/>
      </w:pPr>
      <w:r>
        <w:rPr>
          <w:bCs/>
          <w:b/>
        </w:rPr>
        <w:t xml:space="preserve">Tashkent State Agricultural University (TSAU)</w:t>
      </w:r>
      <w:r>
        <w:t xml:space="preserve">, Tashkent, Uzbekistan</w:t>
      </w:r>
      <w:r>
        <w:br/>
      </w:r>
      <w:r>
        <w:t xml:space="preserve">Degree: Doctor of Veterinary Medicine (DVM)</w:t>
      </w:r>
      <w:r>
        <w:br/>
      </w:r>
      <w:r>
        <w:t xml:space="preserve">Graduation Year: 2008</w:t>
      </w:r>
      <w:r>
        <w:br/>
      </w:r>
      <w:r>
        <w:t xml:space="preserve">Relevant Courses: Animal Pathology, Parasitology, Zoonotic Diseases, Veterinary Public Health</w:t>
      </w:r>
    </w:p>
    <w:p>
      <w:pPr>
        <w:pStyle w:val="BodyText"/>
      </w:pPr>
      <w:r>
        <w:rPr>
          <w:bCs/>
          <w:b/>
        </w:rPr>
        <w:t xml:space="preserve">International Training Programs</w:t>
      </w:r>
      <w:r>
        <w:br/>
      </w:r>
      <w:r>
        <w:t xml:space="preserve">- Certificate in Advanced Livestock Management (2015), FAO-UNDP Collaboration, Tashkent</w:t>
      </w:r>
      <w:r>
        <w:br/>
      </w:r>
      <w:r>
        <w:t xml:space="preserve">- Workshop on Animal Disease Surveillance (2017), Ministry of Agriculture of Uzbekistan</w:t>
      </w:r>
    </w:p>
    <w:bookmarkEnd w:id="22"/>
    <w:bookmarkStart w:id="23" w:name="work-experience"/>
    <w:p>
      <w:pPr>
        <w:pStyle w:val="Heading3"/>
      </w:pPr>
      <w:r>
        <w:t xml:space="preserve">Work Experience</w:t>
      </w:r>
    </w:p>
    <w:p>
      <w:pPr>
        <w:pStyle w:val="FirstParagraph"/>
      </w:pPr>
      <w:r>
        <w:rPr>
          <w:bCs/>
          <w:b/>
        </w:rPr>
        <w:t xml:space="preserve">Veterinary Specialist</w:t>
      </w:r>
      <w:r>
        <w:t xml:space="preserve">, Tashkent Regional Veterinary Center, Uzbekistan</w:t>
      </w:r>
      <w:r>
        <w:br/>
      </w:r>
      <w:r>
        <w:t xml:space="preserve">January 2010 – Present</w:t>
      </w:r>
      <w:r>
        <w:br/>
      </w:r>
      <w:r>
        <w:t xml:space="preserve">- Led diagnostic and treatment protocols for over 5,000 livestock animals annually.</w:t>
      </w:r>
      <w:r>
        <w:br/>
      </w:r>
      <w:r>
        <w:t xml:space="preserve">- Collaborated with local farmers to implement vaccination programs, reducing disease outbreaks by 35% in Tashkent region.</w:t>
      </w:r>
      <w:r>
        <w:br/>
      </w:r>
      <w:r>
        <w:t xml:space="preserve">- Conducted regular inspections of animal husbandry facilities to ensure compliance with Uzbekistan’s sanitary and epidemiological standards.</w:t>
      </w:r>
    </w:p>
    <w:p>
      <w:pPr>
        <w:pStyle w:val="BodyText"/>
      </w:pPr>
      <w:r>
        <w:rPr>
          <w:bCs/>
          <w:b/>
        </w:rPr>
        <w:t xml:space="preserve">Junior Veterinarian</w:t>
      </w:r>
      <w:r>
        <w:t xml:space="preserve">, Tashkent State Veterinary Institute, Uzbekistan</w:t>
      </w:r>
      <w:r>
        <w:br/>
      </w:r>
      <w:r>
        <w:t xml:space="preserve">June 2008 – December 2009</w:t>
      </w:r>
      <w:r>
        <w:br/>
      </w:r>
      <w:r>
        <w:t xml:space="preserve">- Assisted in research projects on zoonotic diseases and their transmission patterns.</w:t>
      </w:r>
      <w:r>
        <w:br/>
      </w:r>
      <w:r>
        <w:t xml:space="preserve">- Provided community outreach services, including free health check-ups for pets and farm animals.</w:t>
      </w:r>
    </w:p>
    <w:p>
      <w:pPr>
        <w:pStyle w:val="BodyText"/>
      </w:pPr>
      <w:r>
        <w:rPr>
          <w:bCs/>
          <w:b/>
        </w:rPr>
        <w:t xml:space="preserve">Freelance Consultant</w:t>
      </w:r>
      <w:r>
        <w:t xml:space="preserve">, Independent Contractor, Uzbekistan</w:t>
      </w:r>
      <w:r>
        <w:br/>
      </w:r>
      <w:r>
        <w:t xml:space="preserve">2015 – Present</w:t>
      </w:r>
      <w:r>
        <w:br/>
      </w:r>
      <w:r>
        <w:t xml:space="preserve">- Advised small-scale farms on nutrition, disease prevention, and breeding practices.</w:t>
      </w:r>
      <w:r>
        <w:br/>
      </w:r>
      <w:r>
        <w:t xml:space="preserve">- Participated in the development of a mobile veterinary clinic initiative to reach rural areas in Tashkent.</w:t>
      </w:r>
    </w:p>
    <w:bookmarkEnd w:id="23"/>
    <w:bookmarkStart w:id="24" w:name="certifications"/>
    <w:p>
      <w:pPr>
        <w:pStyle w:val="Heading3"/>
      </w:pPr>
      <w:r>
        <w:t xml:space="preserve">Certifications</w:t>
      </w:r>
    </w:p>
    <w:p>
      <w:pPr>
        <w:numPr>
          <w:ilvl w:val="0"/>
          <w:numId w:val="1001"/>
        </w:numPr>
        <w:pStyle w:val="Compact"/>
      </w:pPr>
      <w:r>
        <w:t xml:space="preserve">State Veterinary Examination Certificate (2009), Ministry of Agriculture, Uzbekistan</w:t>
      </w:r>
    </w:p>
    <w:p>
      <w:pPr>
        <w:numPr>
          <w:ilvl w:val="0"/>
          <w:numId w:val="1001"/>
        </w:numPr>
        <w:pStyle w:val="Compact"/>
      </w:pPr>
      <w:r>
        <w:t xml:space="preserve">Emergency Animal Disease Response Training (2016), FAO Certification</w:t>
      </w:r>
    </w:p>
    <w:p>
      <w:pPr>
        <w:numPr>
          <w:ilvl w:val="0"/>
          <w:numId w:val="1001"/>
        </w:numPr>
        <w:pStyle w:val="Compact"/>
      </w:pPr>
      <w:r>
        <w:t xml:space="preserve">Professional Development in Veterinary Public Health (2018), World Health Organization</w:t>
      </w:r>
    </w:p>
    <w:bookmarkEnd w:id="24"/>
    <w:bookmarkStart w:id="25" w:name="skills"/>
    <w:p>
      <w:pPr>
        <w:pStyle w:val="Heading3"/>
      </w:pPr>
      <w:r>
        <w:t xml:space="preserve">Skills</w:t>
      </w:r>
    </w:p>
    <w:p>
      <w:pPr>
        <w:numPr>
          <w:ilvl w:val="0"/>
          <w:numId w:val="1002"/>
        </w:numPr>
        <w:pStyle w:val="Compact"/>
      </w:pPr>
      <w:r>
        <w:t xml:space="preserve">Expertise in diagnosing and treating livestock and companion animals.</w:t>
      </w:r>
    </w:p>
    <w:p>
      <w:pPr>
        <w:numPr>
          <w:ilvl w:val="0"/>
          <w:numId w:val="1002"/>
        </w:numPr>
        <w:pStyle w:val="Compact"/>
      </w:pPr>
      <w:r>
        <w:t xml:space="preserve">Proficient in using diagnostic tools such as X-ray machines, ultrasound, and blood analyzers.</w:t>
      </w:r>
    </w:p>
    <w:p>
      <w:pPr>
        <w:numPr>
          <w:ilvl w:val="0"/>
          <w:numId w:val="1002"/>
        </w:numPr>
        <w:pStyle w:val="Compact"/>
      </w:pPr>
      <w:r>
        <w:t xml:space="preserve">Strong knowledge of Uzbekistan’s veterinary legislation, including the State Veterinary Service (Gosvetnadzor) regulations.</w:t>
      </w:r>
    </w:p>
    <w:p>
      <w:pPr>
        <w:numPr>
          <w:ilvl w:val="0"/>
          <w:numId w:val="1002"/>
        </w:numPr>
        <w:pStyle w:val="Compact"/>
      </w:pPr>
      <w:r>
        <w:t xml:space="preserve">Certified in first aid for animals and emergency care protocols.</w:t>
      </w:r>
    </w:p>
    <w:p>
      <w:pPr>
        <w:numPr>
          <w:ilvl w:val="0"/>
          <w:numId w:val="1002"/>
        </w:numPr>
        <w:pStyle w:val="Compact"/>
      </w:pPr>
      <w:r>
        <w:t xml:space="preserve">Fluent in Uzbek and Russian; intermediate proficiency in English for international collaboration.</w:t>
      </w:r>
    </w:p>
    <w:p>
      <w:pPr>
        <w:numPr>
          <w:ilvl w:val="0"/>
          <w:numId w:val="1002"/>
        </w:numPr>
        <w:pStyle w:val="Compact"/>
      </w:pPr>
      <w:r>
        <w:t xml:space="preserve">Skilled in data analysis and report writing for veterinary health statistics.</w:t>
      </w:r>
    </w:p>
    <w:bookmarkEnd w:id="25"/>
    <w:bookmarkStart w:id="26" w:name="languages"/>
    <w:p>
      <w:pPr>
        <w:pStyle w:val="Heading3"/>
      </w:pPr>
      <w:r>
        <w:t xml:space="preserve">Languages</w:t>
      </w:r>
    </w:p>
    <w:p>
      <w:pPr>
        <w:numPr>
          <w:ilvl w:val="0"/>
          <w:numId w:val="1003"/>
        </w:numPr>
        <w:pStyle w:val="Compact"/>
      </w:pPr>
      <w:r>
        <w:t xml:space="preserve">Uzbek (Native)</w:t>
      </w:r>
    </w:p>
    <w:p>
      <w:pPr>
        <w:numPr>
          <w:ilvl w:val="0"/>
          <w:numId w:val="1003"/>
        </w:numPr>
        <w:pStyle w:val="Compact"/>
      </w:pPr>
      <w:r>
        <w:t xml:space="preserve">Russian (Fluent)</w:t>
      </w:r>
    </w:p>
    <w:p>
      <w:pPr>
        <w:numPr>
          <w:ilvl w:val="0"/>
          <w:numId w:val="1003"/>
        </w:numPr>
        <w:pStyle w:val="Compact"/>
      </w:pPr>
      <w:r>
        <w:t xml:space="preserve">English (Intermediate)</w:t>
      </w:r>
    </w:p>
    <w:bookmarkEnd w:id="26"/>
    <w:bookmarkStart w:id="27" w:name="professional-affiliations"/>
    <w:p>
      <w:pPr>
        <w:pStyle w:val="Heading3"/>
      </w:pPr>
      <w:r>
        <w:t xml:space="preserve">Professional Affiliations</w:t>
      </w:r>
    </w:p>
    <w:p>
      <w:pPr>
        <w:numPr>
          <w:ilvl w:val="0"/>
          <w:numId w:val="1004"/>
        </w:numPr>
        <w:pStyle w:val="Compact"/>
      </w:pPr>
      <w:r>
        <w:t xml:space="preserve">Membre of the Uzbekistan Veterinary Association (2010 – Present)</w:t>
      </w:r>
    </w:p>
    <w:p>
      <w:pPr>
        <w:numPr>
          <w:ilvl w:val="0"/>
          <w:numId w:val="1004"/>
        </w:numPr>
        <w:pStyle w:val="Compact"/>
      </w:pPr>
      <w:r>
        <w:t xml:space="preserve">Member of the International Veterinary Medical Society (IVMS), 2015 – Present</w:t>
      </w:r>
    </w:p>
    <w:p>
      <w:pPr>
        <w:numPr>
          <w:ilvl w:val="0"/>
          <w:numId w:val="1004"/>
        </w:numPr>
        <w:pStyle w:val="Compact"/>
      </w:pPr>
      <w:r>
        <w:t xml:space="preserve">Volunteer for the Tashkent Animal Welfare Foundation, 2018 – Present</w:t>
      </w:r>
    </w:p>
    <w:bookmarkEnd w:id="27"/>
    <w:bookmarkStart w:id="28" w:name="additional-information"/>
    <w:p>
      <w:pPr>
        <w:pStyle w:val="Heading3"/>
      </w:pPr>
      <w:r>
        <w:t xml:space="preserve">Additional Information</w:t>
      </w:r>
    </w:p>
    <w:p>
      <w:pPr>
        <w:pStyle w:val="FirstParagraph"/>
      </w:pPr>
      <w:r>
        <w:rPr>
          <w:bCs/>
          <w:b/>
        </w:rPr>
        <w:t xml:space="preserve">Community Involvement:</w:t>
      </w:r>
      <w:r>
        <w:br/>
      </w:r>
      <w:r>
        <w:t xml:space="preserve">- Organized free vaccination drives for stray animals in Tashkent’s urban areas.</w:t>
      </w:r>
      <w:r>
        <w:br/>
      </w:r>
      <w:r>
        <w:t xml:space="preserve">- Collaborated with local schools to educate students on animal welfare and zoonotic disease prevention.</w:t>
      </w:r>
    </w:p>
    <w:p>
      <w:pPr>
        <w:pStyle w:val="BodyText"/>
      </w:pPr>
      <w:r>
        <w:rPr>
          <w:bCs/>
          <w:b/>
        </w:rPr>
        <w:t xml:space="preserve">Research Contributions:</w:t>
      </w:r>
      <w:r>
        <w:br/>
      </w:r>
      <w:r>
        <w:t xml:space="preserve">- Published a paper on "Prevalence of Bovine Tuberculosis in Uzbekistan" in the Journal of Veterinary Sciences (2019).</w:t>
      </w:r>
      <w:r>
        <w:br/>
      </w:r>
      <w:r>
        <w:t xml:space="preserve">- Contributed to a national report on improving veterinary infrastructure in rural Tashkent.</w:t>
      </w:r>
    </w:p>
    <w:p>
      <w:pPr>
        <w:pStyle w:val="BodyText"/>
      </w:pPr>
      <w:r>
        <w:rPr>
          <w:bCs/>
          <w:b/>
        </w:rPr>
        <w:t xml:space="preserve">Technical Expertise:</w:t>
      </w:r>
      <w:r>
        <w:br/>
      </w:r>
      <w:r>
        <w:t xml:space="preserve">- Familiarity with animal husbandry software and livestock management systems.</w:t>
      </w:r>
      <w:r>
        <w:br/>
      </w:r>
      <w:r>
        <w:t xml:space="preserve">- Experience in handling large-scale animal health campaigns under the supervision of the Ministry of Agriculture.</w:t>
      </w:r>
    </w:p>
    <w:bookmarkEnd w:id="28"/>
    <w:bookmarkStart w:id="29" w:name="references"/>
    <w:p>
      <w:pPr>
        <w:pStyle w:val="Heading3"/>
      </w:pPr>
      <w:r>
        <w:t xml:space="preserve">References</w:t>
      </w:r>
    </w:p>
    <w:p>
      <w:pPr>
        <w:pStyle w:val="FirstParagraph"/>
      </w:pPr>
      <w:r>
        <w:t xml:space="preserve">Available upon request. Contact: akmalov.vet@gmail.com</w:t>
      </w:r>
    </w:p>
    <w:bookmarkEnd w:id="29"/>
    <w:p>
      <w:pPr>
        <w:pStyle w:val="BodyText"/>
      </w:pPr>
      <w:r>
        <w:t xml:space="preserve">This Curriculum Vitae is tailored for a Veterinarian in Uzbekistan Tashkent, highlighting expertise, education, and contributions to veterinary care 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Uzbekistan Tashkent</dc:title>
  <dc:creator/>
  <dc:language>en</dc:language>
  <cp:keywords/>
  <dcterms:created xsi:type="dcterms:W3CDTF">2025-12-05T06:43:51Z</dcterms:created>
  <dcterms:modified xsi:type="dcterms:W3CDTF">2025-12-05T06:43:51Z</dcterms:modified>
</cp:coreProperties>
</file>

<file path=docProps/custom.xml><?xml version="1.0" encoding="utf-8"?>
<Properties xmlns="http://schemas.openxmlformats.org/officeDocument/2006/custom-properties" xmlns:vt="http://schemas.openxmlformats.org/officeDocument/2006/docPropsVTypes"/>
</file>