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videographer-colombia-bogotá"/>
    <w:p>
      <w:pPr>
        <w:pStyle w:val="Heading2"/>
      </w:pPr>
      <w:r>
        <w:t xml:space="preserve">Videographer | Colombia Bogotá</w:t>
      </w:r>
    </w:p>
    <w:bookmarkStart w:id="21" w:name="contact-information"/>
    <w:p>
      <w:pPr>
        <w:pStyle w:val="Heading3"/>
      </w:pPr>
      <w:r>
        <w:t xml:space="preserve">Contact Information</w:t>
      </w:r>
    </w:p>
    <w:p>
      <w:pPr>
        <w:pStyle w:val="FirstParagraph"/>
      </w:pPr>
      <w:r>
        <w:rPr>
          <w:bCs/>
          <w:b/>
        </w:rPr>
        <w:t xml:space="preserve">Name:</w:t>
      </w:r>
      <w:r>
        <w:t xml:space="preserve"> </w:t>
      </w:r>
      <w:r>
        <w:t xml:space="preserve">Juan Manuel Gómez Pérez</w:t>
      </w:r>
      <w:r>
        <w:br/>
      </w:r>
      <w:r>
        <w:rPr>
          <w:bCs/>
          <w:b/>
        </w:rPr>
        <w:t xml:space="preserve">Email:</w:t>
      </w:r>
      <w:r>
        <w:t xml:space="preserve"> </w:t>
      </w:r>
      <w:r>
        <w:t xml:space="preserve">juan.gomez.videographer@gmail.com</w:t>
      </w:r>
      <w:r>
        <w:br/>
      </w:r>
      <w:r>
        <w:rPr>
          <w:bCs/>
          <w:b/>
        </w:rPr>
        <w:t xml:space="preserve">Phone:</w:t>
      </w:r>
      <w:r>
        <w:t xml:space="preserve"> </w:t>
      </w:r>
      <w:r>
        <w:t xml:space="preserve">+57 310 123 4567</w:t>
      </w:r>
      <w:r>
        <w:br/>
      </w:r>
      <w:r>
        <w:rPr>
          <w:bCs/>
          <w:b/>
        </w:rPr>
        <w:t xml:space="preserve">Address:</w:t>
      </w:r>
      <w:r>
        <w:t xml:space="preserve"> </w:t>
      </w:r>
      <w:r>
        <w:t xml:space="preserve">Carrera 12 #45-67, Bogotá, Colombia</w:t>
      </w:r>
      <w:r>
        <w:br/>
      </w:r>
      <w:r>
        <w:rPr>
          <w:bCs/>
          <w:b/>
        </w:rPr>
        <w:t xml:space="preserve">Portfolio:</w:t>
      </w:r>
      <w:r>
        <w:t xml:space="preserve"> </w:t>
      </w:r>
      <w:hyperlink r:id="rId20">
        <w:r>
          <w:rPr>
            <w:rStyle w:val="Hyperlink"/>
          </w:rPr>
          <w:t xml:space="preserve">www.juanguardiavideos.com</w:t>
        </w:r>
      </w:hyperlink>
    </w:p>
    <w:bookmarkEnd w:id="21"/>
    <w:bookmarkStart w:id="22" w:name="professional-summary"/>
    <w:p>
      <w:pPr>
        <w:pStyle w:val="Heading3"/>
      </w:pPr>
      <w:r>
        <w:t xml:space="preserve">Professional Summary</w:t>
      </w:r>
    </w:p>
    <w:p>
      <w:pPr>
        <w:pStyle w:val="FirstParagraph"/>
      </w:pPr>
      <w:r>
        <w:t xml:space="preserve">A dedicated and creative Videographer with over 7 years of experience in capturing high-quality video content for corporate, cultural, and documentary projects in Colombia Bogotá. Proficient in all aspects of video production, from pre-production planning to post-production editing. A strong understanding of the local media landscape, cultural nuances, and technological advancements specific to Colombia's dynamic audiovisual industry. Committed to delivering innovative storytelling that resonates with diverse audiences in Bogotá and beyond.</w:t>
      </w:r>
    </w:p>
    <w:bookmarkEnd w:id="22"/>
    <w:bookmarkStart w:id="26" w:name="work-experience"/>
    <w:p>
      <w:pPr>
        <w:pStyle w:val="Heading3"/>
      </w:pPr>
      <w:r>
        <w:t xml:space="preserve">Work Experience</w:t>
      </w:r>
    </w:p>
    <w:bookmarkStart w:id="23" w:name="senior-videographer"/>
    <w:p>
      <w:pPr>
        <w:pStyle w:val="Heading4"/>
      </w:pPr>
      <w:r>
        <w:t xml:space="preserve">Senior Videographer</w:t>
      </w:r>
    </w:p>
    <w:p>
      <w:pPr>
        <w:pStyle w:val="FirstParagraph"/>
      </w:pPr>
      <w:r>
        <w:rPr>
          <w:iCs/>
          <w:i/>
        </w:rPr>
        <w:t xml:space="preserve">Producciones Bogotá S.A. | Bogotá, Colombia | January 2019 – Present</w:t>
      </w:r>
    </w:p>
    <w:p>
      <w:pPr>
        <w:numPr>
          <w:ilvl w:val="0"/>
          <w:numId w:val="1001"/>
        </w:numPr>
        <w:pStyle w:val="Compact"/>
      </w:pPr>
      <w:r>
        <w:t xml:space="preserve">Lead the production of over 50 corporate videos, event documentaries, and promotional content for local businesses and international clients in Colombia Bogotá.</w:t>
      </w:r>
    </w:p>
    <w:p>
      <w:pPr>
        <w:numPr>
          <w:ilvl w:val="0"/>
          <w:numId w:val="1001"/>
        </w:numPr>
        <w:pStyle w:val="Compact"/>
      </w:pPr>
      <w:r>
        <w:t xml:space="preserve">Collaborated with creative teams to conceptualize and execute video campaigns that aligned with client branding and marketing strategies.</w:t>
      </w:r>
    </w:p>
    <w:p>
      <w:pPr>
        <w:numPr>
          <w:ilvl w:val="0"/>
          <w:numId w:val="1001"/>
        </w:numPr>
        <w:pStyle w:val="Compact"/>
      </w:pPr>
      <w:r>
        <w:t xml:space="preserve">Utilized advanced camera techniques, lighting setups, and audio equipment to ensure professional-grade output for projects ranging from live events to narrative storytelling.</w:t>
      </w:r>
    </w:p>
    <w:p>
      <w:pPr>
        <w:numPr>
          <w:ilvl w:val="0"/>
          <w:numId w:val="1001"/>
        </w:numPr>
        <w:pStyle w:val="Compact"/>
      </w:pPr>
      <w:r>
        <w:t xml:space="preserve">Managed post-production workflows using Adobe Premiere Pro, After Effects, and DaVinci Resolve to deliver polished videos within tight deadlines.</w:t>
      </w:r>
    </w:p>
    <w:p>
      <w:pPr>
        <w:numPr>
          <w:ilvl w:val="0"/>
          <w:numId w:val="1001"/>
        </w:numPr>
        <w:pStyle w:val="Compact"/>
      </w:pPr>
      <w:r>
        <w:t xml:space="preserve">Provided mentorship to junior videographers and contributed to the development of training programs for new hires in Bogotá's audiovisual sector.</w:t>
      </w:r>
    </w:p>
    <w:bookmarkEnd w:id="23"/>
    <w:bookmarkStart w:id="24" w:name="freelance-videographer"/>
    <w:p>
      <w:pPr>
        <w:pStyle w:val="Heading4"/>
      </w:pPr>
      <w:r>
        <w:t xml:space="preserve">Freelance Videographer</w:t>
      </w:r>
    </w:p>
    <w:p>
      <w:pPr>
        <w:pStyle w:val="FirstParagraph"/>
      </w:pPr>
      <w:r>
        <w:rPr>
          <w:iCs/>
          <w:i/>
        </w:rPr>
        <w:t xml:space="preserve">Juan Gómez Productions | Bogotá, Colombia | June 2015 – December 2018</w:t>
      </w:r>
    </w:p>
    <w:p>
      <w:pPr>
        <w:numPr>
          <w:ilvl w:val="0"/>
          <w:numId w:val="1002"/>
        </w:numPr>
        <w:pStyle w:val="Compact"/>
      </w:pPr>
      <w:r>
        <w:t xml:space="preserve">Shot and edited videos for small businesses, NGOs, and cultural organizations in Colombia Bogotá, focusing on community engagement and social impact storytelling.</w:t>
      </w:r>
    </w:p>
    <w:p>
      <w:pPr>
        <w:numPr>
          <w:ilvl w:val="0"/>
          <w:numId w:val="1002"/>
        </w:numPr>
        <w:pStyle w:val="Compact"/>
      </w:pPr>
      <w:r>
        <w:t xml:space="preserve">Worked on documentary projects highlighting local traditions, festivals, and urban development initiatives in Bogotá.</w:t>
      </w:r>
    </w:p>
    <w:p>
      <w:pPr>
        <w:numPr>
          <w:ilvl w:val="0"/>
          <w:numId w:val="1002"/>
        </w:numPr>
        <w:pStyle w:val="Compact"/>
      </w:pPr>
      <w:r>
        <w:t xml:space="preserve">Developed a strong portfolio of work that showcased versatility in genres such as music videos, travel vlogs, and corporate training modules.</w:t>
      </w:r>
    </w:p>
    <w:p>
      <w:pPr>
        <w:numPr>
          <w:ilvl w:val="0"/>
          <w:numId w:val="1002"/>
        </w:numPr>
        <w:pStyle w:val="Compact"/>
      </w:pPr>
      <w:r>
        <w:t xml:space="preserve">Negotiated contracts with clients and managed project timelines to ensure timely delivery of high-quality content.</w:t>
      </w:r>
    </w:p>
    <w:bookmarkEnd w:id="24"/>
    <w:bookmarkStart w:id="25" w:name="assistant-videographer"/>
    <w:p>
      <w:pPr>
        <w:pStyle w:val="Heading4"/>
      </w:pPr>
      <w:r>
        <w:t xml:space="preserve">Assistant Videographer</w:t>
      </w:r>
    </w:p>
    <w:p>
      <w:pPr>
        <w:pStyle w:val="FirstParagraph"/>
      </w:pPr>
      <w:r>
        <w:rPr>
          <w:iCs/>
          <w:i/>
        </w:rPr>
        <w:t xml:space="preserve">Audiovisual Solutions Colombia | Bogotá, Colombia | January 2013 – May 2015</w:t>
      </w:r>
    </w:p>
    <w:p>
      <w:pPr>
        <w:numPr>
          <w:ilvl w:val="0"/>
          <w:numId w:val="1003"/>
        </w:numPr>
        <w:pStyle w:val="Compact"/>
      </w:pPr>
      <w:r>
        <w:t xml:space="preserve">Supported senior videographers in the setup, operation, and maintenance of cameras, tripods, and lighting equipment during shoots in Bogotá.</w:t>
      </w:r>
    </w:p>
    <w:p>
      <w:pPr>
        <w:numPr>
          <w:ilvl w:val="0"/>
          <w:numId w:val="1003"/>
        </w:numPr>
        <w:pStyle w:val="Compact"/>
      </w:pPr>
      <w:r>
        <w:t xml:space="preserve">Assisted in editing raw footage and preparing project deliverables for clients.</w:t>
      </w:r>
    </w:p>
    <w:p>
      <w:pPr>
        <w:numPr>
          <w:ilvl w:val="0"/>
          <w:numId w:val="1003"/>
        </w:numPr>
        <w:pStyle w:val="Compact"/>
      </w:pPr>
      <w:r>
        <w:t xml:space="preserve">Gained hands-on experience with different types of video production, including live events, interviews, and product demonstrations.</w:t>
      </w:r>
    </w:p>
    <w:bookmarkEnd w:id="25"/>
    <w:bookmarkEnd w:id="26"/>
    <w:bookmarkStart w:id="27" w:name="education"/>
    <w:p>
      <w:pPr>
        <w:pStyle w:val="Heading3"/>
      </w:pPr>
      <w:r>
        <w:t xml:space="preserve">Education</w:t>
      </w:r>
    </w:p>
    <w:p>
      <w:pPr>
        <w:pStyle w:val="FirstParagraph"/>
      </w:pPr>
      <w:r>
        <w:rPr>
          <w:bCs/>
          <w:b/>
        </w:rPr>
        <w:t xml:space="preserve">Bachelor of Arts in Audiovisual Communication</w:t>
      </w:r>
      <w:r>
        <w:br/>
      </w:r>
      <w:r>
        <w:t xml:space="preserve">Universidad Nacional de Colombia | Bogotá, Colombia | Graduated: 2012</w:t>
      </w:r>
    </w:p>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DSLR and cinema camera operation (Canon, Sony), lighting design, sound recording, and advanced editing software (Adobe Premiere Pro, Final Cut Pro).</w:t>
      </w:r>
    </w:p>
    <w:p>
      <w:pPr>
        <w:numPr>
          <w:ilvl w:val="0"/>
          <w:numId w:val="1004"/>
        </w:numPr>
        <w:pStyle w:val="Compact"/>
      </w:pPr>
      <w:r>
        <w:rPr>
          <w:bCs/>
          <w:b/>
        </w:rPr>
        <w:t xml:space="preserve">Creative Vision:</w:t>
      </w:r>
      <w:r>
        <w:t xml:space="preserve"> </w:t>
      </w:r>
      <w:r>
        <w:t xml:space="preserve">Strong storytelling abilities with a focus on visual aesthetics and narrative structure tailored to Colombian cultural contexts.</w:t>
      </w:r>
    </w:p>
    <w:p>
      <w:pPr>
        <w:numPr>
          <w:ilvl w:val="0"/>
          <w:numId w:val="1004"/>
        </w:numPr>
        <w:pStyle w:val="Compact"/>
      </w:pPr>
      <w:r>
        <w:rPr>
          <w:bCs/>
          <w:b/>
        </w:rPr>
        <w:t xml:space="preserve">Project Management:</w:t>
      </w:r>
      <w:r>
        <w:t xml:space="preserve"> </w:t>
      </w:r>
      <w:r>
        <w:t xml:space="preserve">Skilled in planning shoots, managing budgets, and coordinating with cross-functional teams in Bogotá's competitive media environment.</w:t>
      </w:r>
    </w:p>
    <w:p>
      <w:pPr>
        <w:numPr>
          <w:ilvl w:val="0"/>
          <w:numId w:val="1004"/>
        </w:numPr>
        <w:pStyle w:val="Compact"/>
      </w:pPr>
      <w:r>
        <w:rPr>
          <w:bCs/>
          <w:b/>
        </w:rPr>
        <w:t xml:space="preserve">Client Communication:</w:t>
      </w:r>
      <w:r>
        <w:t xml:space="preserve"> </w:t>
      </w:r>
      <w:r>
        <w:t xml:space="preserve">Excellent interpersonal skills to understand client needs and translate them into compelling visual content.</w:t>
      </w:r>
    </w:p>
    <w:p>
      <w:pPr>
        <w:numPr>
          <w:ilvl w:val="0"/>
          <w:numId w:val="1004"/>
        </w:numPr>
        <w:pStyle w:val="Compact"/>
      </w:pPr>
      <w:r>
        <w:rPr>
          <w:bCs/>
          <w:b/>
        </w:rPr>
        <w:t xml:space="preserve">Languages:</w:t>
      </w:r>
      <w:r>
        <w:t xml:space="preserve"> </w:t>
      </w:r>
      <w:r>
        <w:t xml:space="preserve">Native Spanish speaker; fluent in English with experience working on international projects based in Colombia Bogotá.</w:t>
      </w:r>
    </w:p>
    <w:bookmarkEnd w:id="28"/>
    <w:bookmarkStart w:id="29" w:name="projects-portfolio"/>
    <w:p>
      <w:pPr>
        <w:pStyle w:val="Heading3"/>
      </w:pPr>
      <w:r>
        <w:t xml:space="preserve">Projects &amp; Portfolio</w:t>
      </w:r>
    </w:p>
    <w:p>
      <w:pPr>
        <w:pStyle w:val="FirstParagraph"/>
      </w:pPr>
      <w:r>
        <w:rPr>
          <w:bCs/>
          <w:b/>
        </w:rPr>
        <w:t xml:space="preserve">Corporate Video Series for Local Businesses (2021–2023):</w:t>
      </w:r>
      <w:r>
        <w:t xml:space="preserve"> </w:t>
      </w:r>
      <w:r>
        <w:t xml:space="preserve">Produced a series of 15-minute corporate videos for companies in Bogotá's financial and tech sectors, highlighting their services and values.</w:t>
      </w:r>
    </w:p>
    <w:p>
      <w:pPr>
        <w:pStyle w:val="BodyText"/>
      </w:pPr>
      <w:r>
        <w:rPr>
          <w:bCs/>
          <w:b/>
        </w:rPr>
        <w:t xml:space="preserve">"Bogotá Through the Lens":</w:t>
      </w:r>
      <w:r>
        <w:t xml:space="preserve"> </w:t>
      </w:r>
      <w:r>
        <w:t xml:space="preserve">A documentary project capturing the city’s cultural diversity, including interviews with local artists, historical footage, and modern urban development narratives.</w:t>
      </w:r>
    </w:p>
    <w:p>
      <w:pPr>
        <w:pStyle w:val="BodyText"/>
      </w:pPr>
      <w:r>
        <w:rPr>
          <w:bCs/>
          <w:b/>
        </w:rPr>
        <w:t xml:space="preserve">Event Coverage:</w:t>
      </w:r>
      <w:r>
        <w:t xml:space="preserve"> </w:t>
      </w:r>
      <w:r>
        <w:t xml:space="preserve">Regularly shot live events such as music festivals (e.g., Bogotá Jazz Festival), corporate conferences, and community celebrations in Colombia Bogotá.</w:t>
      </w:r>
    </w:p>
    <w:bookmarkEnd w:id="29"/>
    <w:bookmarkStart w:id="30" w:name="certifications"/>
    <w:p>
      <w:pPr>
        <w:pStyle w:val="Heading3"/>
      </w:pPr>
      <w:r>
        <w:t xml:space="preserve">Certifications</w:t>
      </w:r>
    </w:p>
    <w:p>
      <w:pPr>
        <w:numPr>
          <w:ilvl w:val="0"/>
          <w:numId w:val="1005"/>
        </w:numPr>
        <w:pStyle w:val="Compact"/>
      </w:pPr>
      <w:r>
        <w:rPr>
          <w:bCs/>
          <w:b/>
        </w:rPr>
        <w:t xml:space="preserve">Adobe Certified Expert – Premiere Pro</w:t>
      </w:r>
      <w:r>
        <w:t xml:space="preserve"> </w:t>
      </w:r>
      <w:r>
        <w:t xml:space="preserve">| Adobe Certification | 2020</w:t>
      </w:r>
    </w:p>
    <w:p>
      <w:pPr>
        <w:numPr>
          <w:ilvl w:val="0"/>
          <w:numId w:val="1005"/>
        </w:numPr>
        <w:pStyle w:val="Compact"/>
      </w:pPr>
      <w:r>
        <w:rPr>
          <w:bCs/>
          <w:b/>
        </w:rPr>
        <w:t xml:space="preserve">Advanced Video Production Workshop</w:t>
      </w:r>
      <w:r>
        <w:t xml:space="preserve"> </w:t>
      </w:r>
      <w:r>
        <w:t xml:space="preserve">| Instituto de Cinematografía de Colombia | 2017</w:t>
      </w:r>
    </w:p>
    <w:p>
      <w:pPr>
        <w:numPr>
          <w:ilvl w:val="0"/>
          <w:numId w:val="1005"/>
        </w:numPr>
        <w:pStyle w:val="Compact"/>
      </w:pPr>
      <w:r>
        <w:rPr>
          <w:bCs/>
          <w:b/>
        </w:rPr>
        <w:t xml:space="preserve">Safety and Equipment Maintenance for Videographers</w:t>
      </w:r>
      <w:r>
        <w:t xml:space="preserve"> </w:t>
      </w:r>
      <w:r>
        <w:t xml:space="preserve">| Certificación Bogotá Media | 2019</w:t>
      </w:r>
    </w:p>
    <w:bookmarkEnd w:id="30"/>
    <w:bookmarkStart w:id="31" w:name="professional-affiliations"/>
    <w:p>
      <w:pPr>
        <w:pStyle w:val="Heading3"/>
      </w:pPr>
      <w:r>
        <w:t xml:space="preserve">Professional Affiliations</w:t>
      </w:r>
    </w:p>
    <w:p>
      <w:pPr>
        <w:numPr>
          <w:ilvl w:val="0"/>
          <w:numId w:val="1006"/>
        </w:numPr>
        <w:pStyle w:val="Compact"/>
      </w:pPr>
      <w:r>
        <w:t xml:space="preserve">Miembro de la Asociación Colombiana de Cinematografía (ACIC) | 2018–Present</w:t>
      </w:r>
    </w:p>
    <w:p>
      <w:pPr>
        <w:numPr>
          <w:ilvl w:val="0"/>
          <w:numId w:val="1006"/>
        </w:numPr>
        <w:pStyle w:val="Compact"/>
      </w:pPr>
      <w:r>
        <w:t xml:space="preserve">Participante en Ferias Audiovisuales de Bogotá (FABO) | 2019, 2021, 2023</w:t>
      </w:r>
    </w:p>
    <w:bookmarkEnd w:id="31"/>
    <w:bookmarkStart w:id="32" w:name="additional-information"/>
    <w:p>
      <w:pPr>
        <w:pStyle w:val="Heading3"/>
      </w:pPr>
      <w:r>
        <w:t xml:space="preserve">Additional Information</w:t>
      </w:r>
    </w:p>
    <w:p>
      <w:pPr>
        <w:pStyle w:val="FirstParagraph"/>
      </w:pPr>
      <w:r>
        <w:rPr>
          <w:bCs/>
          <w:b/>
        </w:rPr>
        <w:t xml:space="preserve">Availability:</w:t>
      </w:r>
      <w:r>
        <w:t xml:space="preserve"> </w:t>
      </w:r>
      <w:r>
        <w:t xml:space="preserve">Open to full-time or freelance opportunities in Colombia Bogotá.</w:t>
      </w:r>
      <w:r>
        <w:br/>
      </w:r>
      <w:r>
        <w:rPr>
          <w:bCs/>
          <w:b/>
        </w:rPr>
        <w:t xml:space="preserve">References:</w:t>
      </w:r>
      <w:r>
        <w:t xml:space="preserve"> </w:t>
      </w: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uanguardiavideos.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juanguardiavideo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Colombia Bogotá</dc:title>
  <dc:creator/>
  <dc:language>en</dc:language>
  <cp:keywords/>
  <dcterms:created xsi:type="dcterms:W3CDTF">2025-11-30T16:16:01Z</dcterms:created>
  <dcterms:modified xsi:type="dcterms:W3CDTF">2025-11-30T16:16:01Z</dcterms:modified>
</cp:coreProperties>
</file>

<file path=docProps/custom.xml><?xml version="1.0" encoding="utf-8"?>
<Properties xmlns="http://schemas.openxmlformats.org/officeDocument/2006/custom-properties" xmlns:vt="http://schemas.openxmlformats.org/officeDocument/2006/docPropsVTypes"/>
</file>