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videographer-profile"/>
    <w:p>
      <w:pPr>
        <w:pStyle w:val="Heading2"/>
      </w:pPr>
      <w:r>
        <w:t xml:space="preserve">Videographer Profile</w:t>
      </w:r>
    </w:p>
    <w:p>
      <w:pPr>
        <w:pStyle w:val="FirstParagraph"/>
      </w:pPr>
      <w:r>
        <w:t xml:space="preserve">A creative and skilled Videographer with over [X years] of experience capturing compelling visual stories in Colombia Medellín. Specializing in corporate, event, and documentary videography, I bring a deep understanding of local culture and production standards. My work reflects a commitment to excellence, innovation, and storytelling that resonates with audiences in Medellín and beyond.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Videographer based in Colombia Medellín, I have built a portfolio of high-impact video projects for clients across diverse industries. My expertise lies in transforming ideas into visually stunning narratives through cutting-edge technology and creative vision. With a strong background in both independent and commercial production, I am passionate about leveraging my skills to elevate the storytelling capabilities of businesses, organizations, and cultural initiatives in Medellín.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MediaLab Colombia</w:t>
      </w:r>
      <w:r>
        <w:br/>
      </w:r>
      <w:r>
        <w:t xml:space="preserve">Medellín, Colombia | [Start Date] – Present</w:t>
      </w:r>
      <w:r>
        <w:br/>
      </w:r>
      <w:r>
        <w:t xml:space="preserve">- Lead videography for corporate events, brand campaigns, and promotional content for local and international clients in Medellín.</w:t>
      </w:r>
      <w:r>
        <w:br/>
      </w:r>
      <w:r>
        <w:t xml:space="preserve">- Collaborate with creative teams to conceptualize and execute video projects that align with client objectives and cultural context.</w:t>
      </w:r>
      <w:r>
        <w:br/>
      </w:r>
      <w:r>
        <w:t xml:space="preserve">- Operate advanced camera equipment (e.g., Sony FS7, Canon C300) and edit footage using Adobe Premiere Pro, After Effects, and DaVinci Resolve.</w:t>
      </w:r>
      <w:r>
        <w:br/>
      </w:r>
      <w:r>
        <w:t xml:space="preserve">- Travel across Colombia to document events in Medellín, Bogotá, Cali, and other key cities for multimedia projects.</w:t>
      </w:r>
      <w:r>
        <w:br/>
      </w:r>
      <w:r>
        <w:t xml:space="preserve">- Train junior videographers in best practices for field production and post-production workflows tailored to the Colombian market.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Medellín, Colombia | [Start Date] – [End Date]</w:t>
      </w:r>
      <w:r>
        <w:br/>
      </w:r>
      <w:r>
        <w:t xml:space="preserve">- Produced over 150+ videos for local businesses, including weddings, product launches, and cultural festivals in Medellín.</w:t>
      </w:r>
      <w:r>
        <w:br/>
      </w:r>
      <w:r>
        <w:t xml:space="preserve">- Partnered with tourism boards to create promotional content showcasing Medellín’s vibrant culture and natural landscapes.</w:t>
      </w:r>
      <w:r>
        <w:br/>
      </w:r>
      <w:r>
        <w:t xml:space="preserve">- Designed video packages for small enterprises, emphasizing cost-effective solutions without compromising quality.</w:t>
      </w:r>
      <w:r>
        <w:br/>
      </w:r>
      <w:r>
        <w:t xml:space="preserve">- Managed end-to-end production from pre-production planning to final delivery, ensuring timely results.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Universidad Nacional de Colombia (UNAL)</w:t>
      </w:r>
      <w:r>
        <w:br/>
      </w:r>
      <w:r>
        <w:t xml:space="preserve">Medellín, Colombia | [Graduation Year]</w:t>
      </w:r>
      <w:r>
        <w:br/>
      </w:r>
      <w:r>
        <w:t xml:space="preserve">- Focused on narrative techniques, cinematography, and post-production strategies.</w:t>
      </w:r>
      <w:r>
        <w:br/>
      </w:r>
      <w:r>
        <w:t xml:space="preserve">- Participated in workshops on documentary filmmaking and media ethics in Latin America.</w:t>
      </w:r>
    </w:p>
    <w:bookmarkEnd w:id="26"/>
    <w:bookmarkStart w:id="27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Video Editing with Adobe Premiere Pro</w:t>
      </w:r>
      <w:r>
        <w:t xml:space="preserve"> </w:t>
      </w:r>
      <w:r>
        <w:t xml:space="preserve">– [Institution Name], Medellín, Colombia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Cinematography for Documentary Filmmaking</w:t>
      </w:r>
      <w:r>
        <w:t xml:space="preserve"> </w:t>
      </w:r>
      <w:r>
        <w:t xml:space="preserve">– [Institution Name], Cali, Colombia |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4K/HD video capture, lighting design, sound recording (lavalier and shotgun mics), drone operation (DJI Mavic series).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 X, DaVinci Resolve, Audition.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Colombian storytelling traditions and Medellín’s unique artistic identity.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work with directors, clients, and teams in fast-paced environments.</w:t>
      </w:r>
    </w:p>
    <w:bookmarkEnd w:id="29"/>
    <w:bookmarkStart w:id="33" w:name="projectsportfolio-highlights"/>
    <w:p>
      <w:pPr>
        <w:pStyle w:val="Heading2"/>
      </w:pPr>
      <w:r>
        <w:t xml:space="preserve">Projects/Portfolio Highlights</w:t>
      </w:r>
    </w:p>
    <w:bookmarkStart w:id="30" w:name="X2767fc435ad5407c0928f8b66c7233bf459955b"/>
    <w:p>
      <w:pPr>
        <w:pStyle w:val="Heading3"/>
      </w:pPr>
      <w:r>
        <w:t xml:space="preserve">"Medellín Through the Lens" – Short Documentary Series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Medellín City Tourism Board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6-part documentary series capturing the city’s transformation, culture, and innovation. The project won recognition at the [Name of Festival] in 2023.</w:t>
      </w:r>
    </w:p>
    <w:bookmarkEnd w:id="30"/>
    <w:bookmarkStart w:id="31" w:name="corporate-excellence-colombia-medellín"/>
    <w:p>
      <w:pPr>
        <w:pStyle w:val="Heading3"/>
      </w:pPr>
      <w:r>
        <w:t xml:space="preserve">"Corporate Excellence: Colombia Medellín"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TechSolutions Colombia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Produced a corporate video showcasing the company’s role in Medellín’s tech ecosystem, featuring interviews with local entrepreneurs and developers.</w:t>
      </w:r>
    </w:p>
    <w:bookmarkEnd w:id="31"/>
    <w:bookmarkStart w:id="32" w:name="festival-de-las-flores-event-videography"/>
    <w:p>
      <w:pPr>
        <w:pStyle w:val="Heading3"/>
      </w:pPr>
      <w:r>
        <w:t xml:space="preserve">"Festival de las Flores" – Event Videography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Annual Flower Festival Organization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Documented the 2022 festival, highlighting its cultural significance and vibrant celebrations in Medellín.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Drone Operator</w:t>
      </w:r>
      <w:r>
        <w:t xml:space="preserve"> </w:t>
      </w:r>
      <w:r>
        <w:t xml:space="preserve">– [Institution Name], Medellín, Colombia |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Adobe Certified Expert (ACE) – Premiere Pro</w:t>
      </w:r>
      <w:r>
        <w:t xml:space="preserve"> </w:t>
      </w:r>
      <w:r>
        <w:t xml:space="preserve">– Adobe, [Year]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Medellín and other regions of Colombia, as well as colleagues in the audiovisual industry.</w:t>
      </w:r>
    </w:p>
    <w:p>
      <w:pPr>
        <w:pStyle w:val="BodyText"/>
      </w:pPr>
      <w:r>
        <w:rPr>
          <w:iCs/>
          <w:i/>
        </w:rPr>
        <w:t xml:space="preserve">This Curriculum Vitae reflects the expertise and dedication of a Videographer based in Colombia Medellín, committed to delivering exceptional visual content that connects with local and global audiences.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Colombia Medellín</dc:title>
  <dc:creator/>
  <dc:language>en</dc:language>
  <cp:keywords/>
  <dcterms:created xsi:type="dcterms:W3CDTF">2025-12-05T10:10:00Z</dcterms:created>
  <dcterms:modified xsi:type="dcterms:W3CDTF">2025-12-05T10:10:00Z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