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Osaka, Japan (e.g., 1-2-3 Nakanoshima, Chuo Ward)</w:t>
      </w:r>
    </w:p>
    <w:bookmarkEnd w:id="20"/>
    <w:bookmarkStart w:id="21" w:name="professional-summary"/>
    <w:p>
      <w:pPr>
        <w:pStyle w:val="Heading2"/>
      </w:pPr>
      <w:r>
        <w:t xml:space="preserve">Professional Summary</w:t>
      </w:r>
    </w:p>
    <w:p>
      <w:pPr>
        <w:pStyle w:val="FirstParagraph"/>
      </w:pPr>
      <w:r>
        <w:t xml:space="preserve">A dedicated and skilled Videographer with a strong portfolio of work in Japan Osaka. Specializing in capturing dynamic visual narratives for corporate events, tourism promotion, and cultural storytelling. Proficient in operating high-end camera systems and editing software, with a deep understanding of Japanese aesthetics and storytelling traditions. Committed to delivering high-quality video content that aligns with the unique demands of the Japan Osaka market.</w:t>
      </w:r>
    </w:p>
    <w:bookmarkEnd w:id="21"/>
    <w:bookmarkStart w:id="24" w:name="work-experience"/>
    <w:p>
      <w:pPr>
        <w:pStyle w:val="Heading2"/>
      </w:pPr>
      <w:r>
        <w:t xml:space="preserve">Work Experience</w:t>
      </w:r>
    </w:p>
    <w:bookmarkStart w:id="22" w:name="videographer"/>
    <w:p>
      <w:pPr>
        <w:pStyle w:val="Heading3"/>
      </w:pPr>
      <w:r>
        <w:t xml:space="preserve">Videographer</w:t>
      </w:r>
    </w:p>
    <w:p>
      <w:pPr>
        <w:pStyle w:val="FirstParagraph"/>
      </w:pPr>
      <w:r>
        <w:rPr>
          <w:bCs/>
          <w:b/>
        </w:rPr>
        <w:t xml:space="preserve">Osaka Media Studio Co., Ltd.</w:t>
      </w:r>
    </w:p>
    <w:p>
      <w:pPr>
        <w:pStyle w:val="BodyText"/>
      </w:pPr>
      <w:r>
        <w:rPr>
          <w:iCs/>
          <w:i/>
        </w:rPr>
        <w:t xml:space="preserve">April 2019 – Present</w:t>
      </w:r>
    </w:p>
    <w:p>
      <w:pPr>
        <w:numPr>
          <w:ilvl w:val="0"/>
          <w:numId w:val="1001"/>
        </w:numPr>
        <w:pStyle w:val="Compact"/>
      </w:pPr>
      <w:r>
        <w:t xml:space="preserve">Produced and edited videos for corporate clients, including product launches, company events, and promotional campaigns in Osaka.</w:t>
      </w:r>
    </w:p>
    <w:p>
      <w:pPr>
        <w:numPr>
          <w:ilvl w:val="0"/>
          <w:numId w:val="1001"/>
        </w:numPr>
        <w:pStyle w:val="Compact"/>
      </w:pPr>
      <w:r>
        <w:t xml:space="preserve">Captured high-resolution footage of local landmarks such as the Osaka Castle, Umeda Sky Building, and Dotonbori to support tourism initiatives.</w:t>
      </w:r>
    </w:p>
    <w:p>
      <w:pPr>
        <w:numPr>
          <w:ilvl w:val="0"/>
          <w:numId w:val="1001"/>
        </w:numPr>
        <w:pStyle w:val="Compact"/>
      </w:pPr>
      <w:r>
        <w:t xml:space="preserve">Collaborated with Japanese designers and marketers to create culturally relevant content that resonates with local audiences in Japan Osaka.</w:t>
      </w:r>
    </w:p>
    <w:p>
      <w:pPr>
        <w:numPr>
          <w:ilvl w:val="0"/>
          <w:numId w:val="1001"/>
        </w:numPr>
        <w:pStyle w:val="Compact"/>
      </w:pPr>
      <w:r>
        <w:t xml:space="preserve">Utilized advanced editing techniques in Adobe Premiere Pro and After Effects to enhance visual storytelling for digital platforms.</w:t>
      </w:r>
    </w:p>
    <w:bookmarkEnd w:id="22"/>
    <w:bookmarkStart w:id="23" w:name="freelance-videographer"/>
    <w:p>
      <w:pPr>
        <w:pStyle w:val="Heading3"/>
      </w:pPr>
      <w:r>
        <w:t xml:space="preserve">Freelance Videographer</w:t>
      </w:r>
    </w:p>
    <w:p>
      <w:pPr>
        <w:pStyle w:val="FirstParagraph"/>
      </w:pPr>
      <w:r>
        <w:rPr>
          <w:bCs/>
          <w:b/>
        </w:rPr>
        <w:t xml:space="preserve">[Your Freelance Name]</w:t>
      </w:r>
    </w:p>
    <w:p>
      <w:pPr>
        <w:pStyle w:val="BodyText"/>
      </w:pPr>
      <w:r>
        <w:rPr>
          <w:iCs/>
          <w:i/>
        </w:rPr>
        <w:t xml:space="preserve">January 2017 – March 2019</w:t>
      </w:r>
    </w:p>
    <w:p>
      <w:pPr>
        <w:numPr>
          <w:ilvl w:val="0"/>
          <w:numId w:val="1002"/>
        </w:numPr>
        <w:pStyle w:val="Compact"/>
      </w:pPr>
      <w:r>
        <w:t xml:space="preserve">Provided video services for small businesses, startups, and cultural organizations across Osaka.</w:t>
      </w:r>
    </w:p>
    <w:p>
      <w:pPr>
        <w:numPr>
          <w:ilvl w:val="0"/>
          <w:numId w:val="1002"/>
        </w:numPr>
        <w:pStyle w:val="Compact"/>
      </w:pPr>
      <w:r>
        <w:t xml:space="preserve">Created promotional videos for local restaurants, festivals, and art exhibitions to showcase the vibrancy of Japan Osaka.</w:t>
      </w:r>
    </w:p>
    <w:p>
      <w:pPr>
        <w:numPr>
          <w:ilvl w:val="0"/>
          <w:numId w:val="1002"/>
        </w:numPr>
        <w:pStyle w:val="Compact"/>
      </w:pPr>
      <w:r>
        <w:t xml:space="preserve">Managed end-to-end production from pre-production planning to post-production editing, ensuring timely delivery of projects.</w:t>
      </w:r>
    </w:p>
    <w:p>
      <w:pPr>
        <w:numPr>
          <w:ilvl w:val="0"/>
          <w:numId w:val="1002"/>
        </w:numPr>
        <w:pStyle w:val="Compact"/>
      </w:pPr>
      <w:r>
        <w:t xml:space="preserve">Maintained a strong client base in Osaka by offering competitive pricing and personalized service tailored to Japanese business practices.</w:t>
      </w:r>
    </w:p>
    <w:bookmarkEnd w:id="23"/>
    <w:bookmarkEnd w:id="24"/>
    <w:bookmarkStart w:id="26" w:name="educational-background"/>
    <w:p>
      <w:pPr>
        <w:pStyle w:val="Heading2"/>
      </w:pPr>
      <w:r>
        <w:t xml:space="preserve">Educational Background</w:t>
      </w:r>
    </w:p>
    <w:bookmarkStart w:id="25" w:name="bachelor-of-arts-in-media-production"/>
    <w:p>
      <w:pPr>
        <w:pStyle w:val="Heading3"/>
      </w:pPr>
      <w:r>
        <w:t xml:space="preserve">Bachelor of Arts in Media Production</w:t>
      </w:r>
    </w:p>
    <w:p>
      <w:pPr>
        <w:pStyle w:val="FirstParagraph"/>
      </w:pPr>
      <w:r>
        <w:rPr>
          <w:bCs/>
          <w:b/>
        </w:rPr>
        <w:t xml:space="preserve">Kansai University, Osaka, Japan</w:t>
      </w:r>
    </w:p>
    <w:p>
      <w:pPr>
        <w:pStyle w:val="BodyText"/>
      </w:pPr>
      <w:r>
        <w:rPr>
          <w:iCs/>
          <w:i/>
        </w:rPr>
        <w:t xml:space="preserve">Graduated: June 2016</w:t>
      </w:r>
    </w:p>
    <w:p>
      <w:pPr>
        <w:numPr>
          <w:ilvl w:val="0"/>
          <w:numId w:val="1003"/>
        </w:numPr>
        <w:pStyle w:val="Compact"/>
      </w:pPr>
      <w:r>
        <w:t xml:space="preserve">Specialized in film production, digital media, and multimedia storytelling.</w:t>
      </w:r>
    </w:p>
    <w:p>
      <w:pPr>
        <w:numPr>
          <w:ilvl w:val="0"/>
          <w:numId w:val="1003"/>
        </w:numPr>
        <w:pStyle w:val="Compact"/>
      </w:pPr>
      <w:r>
        <w:t xml:space="preserve">Gained hands-on experience with professional-grade equipment and industry-standard software used in Japan’s video production sector.</w:t>
      </w:r>
    </w:p>
    <w:p>
      <w:pPr>
        <w:numPr>
          <w:ilvl w:val="0"/>
          <w:numId w:val="1003"/>
        </w:numPr>
        <w:pStyle w:val="Compact"/>
      </w:pPr>
      <w:r>
        <w:t xml:space="preserve">Completed a thesis project on "The Role of Visual Media in Promoting Japanese Cultural Heritage," which was presented at a local academic symposium in Osaka.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Sony, Canon, and Panasonic cameras; expert in Adobe Premiere Pro, Final Cut Pro, and DaVinci Resolve.</w:t>
      </w:r>
    </w:p>
    <w:p>
      <w:pPr>
        <w:numPr>
          <w:ilvl w:val="0"/>
          <w:numId w:val="1004"/>
        </w:numPr>
        <w:pStyle w:val="Compact"/>
      </w:pPr>
      <w:r>
        <w:rPr>
          <w:bCs/>
          <w:b/>
        </w:rPr>
        <w:t xml:space="preserve">Cultural Awareness:</w:t>
      </w:r>
      <w:r>
        <w:t xml:space="preserve"> </w:t>
      </w:r>
      <w:r>
        <w:t xml:space="preserve">Deep understanding of Japanese cultural nuances and visual storytelling traditions. Familiar with the importance of precision and detail in Japanese media production.</w:t>
      </w:r>
    </w:p>
    <w:p>
      <w:pPr>
        <w:numPr>
          <w:ilvl w:val="0"/>
          <w:numId w:val="1004"/>
        </w:numPr>
        <w:pStyle w:val="Compact"/>
      </w:pPr>
      <w:r>
        <w:rPr>
          <w:bCs/>
          <w:b/>
        </w:rPr>
        <w:t xml:space="preserve">Languages:</w:t>
      </w:r>
      <w:r>
        <w:t xml:space="preserve"> </w:t>
      </w:r>
      <w:r>
        <w:t xml:space="preserve">Fluent in English and Japanese (N2 level). Ability to communicate effectively with clients and teams in Osaka.</w:t>
      </w:r>
    </w:p>
    <w:p>
      <w:pPr>
        <w:numPr>
          <w:ilvl w:val="0"/>
          <w:numId w:val="1004"/>
        </w:numPr>
        <w:pStyle w:val="Compact"/>
      </w:pPr>
      <w:r>
        <w:rPr>
          <w:bCs/>
          <w:b/>
        </w:rPr>
        <w:t xml:space="preserve">Project Management:</w:t>
      </w:r>
      <w:r>
        <w:t xml:space="preserve"> </w:t>
      </w:r>
      <w:r>
        <w:t xml:space="preserve">Skilled in managing timelines, budgets, and team collaboration for video projects in Japan Osaka.</w:t>
      </w:r>
    </w:p>
    <w:bookmarkEnd w:id="27"/>
    <w:bookmarkStart w:id="28" w:name="projectsportfolio"/>
    <w:p>
      <w:pPr>
        <w:pStyle w:val="Heading2"/>
      </w:pPr>
      <w:r>
        <w:t xml:space="preserve">Projects/Portfolio</w:t>
      </w:r>
    </w:p>
    <w:p>
      <w:pPr>
        <w:pStyle w:val="FirstParagraph"/>
      </w:pPr>
      <w:r>
        <w:rPr>
          <w:bCs/>
          <w:b/>
        </w:rPr>
        <w:t xml:space="preserve">Osaka Tourism Video Series (2021)</w:t>
      </w:r>
    </w:p>
    <w:p>
      <w:pPr>
        <w:pStyle w:val="BodyText"/>
      </w:pPr>
      <w:r>
        <w:t xml:space="preserve">Captured and edited a 6-part video series highlighting Osaka’s most iconic destinations, including the Osaka Aquarium Kaiyukan, Universal Studios Japan, and the Kansai International Airport. The series was used by the Osaka Convention Bureau to promote tourism to international audiences.</w:t>
      </w:r>
    </w:p>
    <w:p>
      <w:pPr>
        <w:pStyle w:val="BodyText"/>
      </w:pPr>
      <w:r>
        <w:rPr>
          <w:bCs/>
          <w:b/>
        </w:rPr>
        <w:t xml:space="preserve">Corporate Event Coverage for Panasonic (2020)</w:t>
      </w:r>
    </w:p>
    <w:p>
      <w:pPr>
        <w:pStyle w:val="BodyText"/>
      </w:pPr>
      <w:r>
        <w:t xml:space="preserve">Produced a 30-minute documentary-style video documenting a corporate event hosted by Panasonic in Osaka, focusing on innovation and sustainability. The video was shared with stakeholders across Japan and internationally.</w:t>
      </w:r>
    </w:p>
    <w:p>
      <w:pPr>
        <w:pStyle w:val="BodyText"/>
      </w:pPr>
      <w:r>
        <w:rPr>
          <w:bCs/>
          <w:b/>
        </w:rPr>
        <w:t xml:space="preserve">Cultural Festival Documentation (2018)</w:t>
      </w:r>
    </w:p>
    <w:p>
      <w:pPr>
        <w:pStyle w:val="BodyText"/>
      </w:pPr>
      <w:r>
        <w:t xml:space="preserve">Shot footage of the Osaka Gion Matsuri, one of Japan’s most famous festivals, for a local cultural organization. The video emphasized traditional performances and community participation, reflecting the essence of Japanese heritage.</w:t>
      </w:r>
    </w:p>
    <w:bookmarkEnd w:id="28"/>
    <w:bookmarkStart w:id="29"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w:t>
      </w:r>
      <w:r>
        <w:t xml:space="preserve">(2020)</w:t>
      </w:r>
    </w:p>
    <w:p>
      <w:pPr>
        <w:numPr>
          <w:ilvl w:val="0"/>
          <w:numId w:val="1005"/>
        </w:numPr>
        <w:pStyle w:val="Compact"/>
      </w:pPr>
      <w:r>
        <w:rPr>
          <w:bCs/>
          <w:b/>
        </w:rPr>
        <w:t xml:space="preserve">Japanese Language Proficiency Test (JLPT) N2</w:t>
      </w:r>
      <w:r>
        <w:t xml:space="preserve"> </w:t>
      </w:r>
      <w:r>
        <w:t xml:space="preserve">(2018)</w:t>
      </w:r>
    </w:p>
    <w:p>
      <w:pPr>
        <w:numPr>
          <w:ilvl w:val="0"/>
          <w:numId w:val="1005"/>
        </w:numPr>
        <w:pStyle w:val="Compact"/>
      </w:pPr>
      <w:r>
        <w:rPr>
          <w:bCs/>
          <w:b/>
        </w:rPr>
        <w:t xml:space="preserve">Cinematography Workshop at Osaka Film Academy</w:t>
      </w:r>
      <w:r>
        <w:t xml:space="preserve"> </w:t>
      </w:r>
      <w:r>
        <w:t xml:space="preserve">(2017)</w:t>
      </w:r>
    </w:p>
    <w:bookmarkEnd w:id="29"/>
    <w:bookmarkStart w:id="30" w:name="volunteer-experience"/>
    <w:p>
      <w:pPr>
        <w:pStyle w:val="Heading2"/>
      </w:pPr>
      <w:r>
        <w:t xml:space="preserve">Volunteer Experience</w:t>
      </w:r>
    </w:p>
    <w:p>
      <w:pPr>
        <w:pStyle w:val="FirstParagraph"/>
      </w:pPr>
      <w:r>
        <w:rPr>
          <w:bCs/>
          <w:b/>
        </w:rPr>
        <w:t xml:space="preserve">Videographer for Osaka International Cultural Exchange</w:t>
      </w:r>
    </w:p>
    <w:p>
      <w:pPr>
        <w:pStyle w:val="BodyText"/>
      </w:pPr>
      <w:r>
        <w:rPr>
          <w:iCs/>
          <w:i/>
        </w:rPr>
        <w:t xml:space="preserve">July 2015 – December 2016</w:t>
      </w:r>
    </w:p>
    <w:p>
      <w:pPr>
        <w:numPr>
          <w:ilvl w:val="0"/>
          <w:numId w:val="1006"/>
        </w:numPr>
        <w:pStyle w:val="Compact"/>
      </w:pPr>
      <w:r>
        <w:t xml:space="preserve">Produced videos for cultural exchange programs, including interviews with international students and Japanese volunteers.</w:t>
      </w:r>
    </w:p>
    <w:p>
      <w:pPr>
        <w:numPr>
          <w:ilvl w:val="0"/>
          <w:numId w:val="1006"/>
        </w:numPr>
        <w:pStyle w:val="Compact"/>
      </w:pPr>
      <w:r>
        <w:t xml:space="preserve">Documented events such as the Osaka Global Festival, which brought together people from over 30 countries to celebrate diversity in Japan Osaka.</w:t>
      </w:r>
    </w:p>
    <w:bookmarkEnd w:id="30"/>
    <w:bookmarkStart w:id="31" w:name="additional-information"/>
    <w:p>
      <w:pPr>
        <w:pStyle w:val="Heading2"/>
      </w:pPr>
      <w:r>
        <w:t xml:space="preserve">Additional Information</w:t>
      </w:r>
    </w:p>
    <w:p>
      <w:pPr>
        <w:pStyle w:val="FirstParagraph"/>
      </w:pPr>
      <w:r>
        <w:rPr>
          <w:bCs/>
          <w:b/>
        </w:rPr>
        <w:t xml:space="preserve">Interests:</w:t>
      </w:r>
      <w:r>
        <w:t xml:space="preserve"> </w:t>
      </w:r>
      <w:r>
        <w:t xml:space="preserve">Exploring hidden gems in Osaka, attending film festivals, and learning about Japanese history and art.</w:t>
      </w:r>
    </w:p>
    <w:p>
      <w:pPr>
        <w:pStyle w:val="BodyText"/>
      </w:pPr>
      <w:r>
        <w:rPr>
          <w:bCs/>
          <w:b/>
        </w:rPr>
        <w:t xml:space="preserve">Professional Affiliations:</w:t>
      </w:r>
      <w:r>
        <w:t xml:space="preserve"> </w:t>
      </w:r>
      <w:r>
        <w:t xml:space="preserve">Member of the Japan Video Production Association (JVPA), which connects videographers with opportunities in Osaka and beyond.</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past employers in Japan Osaka.</w:t>
      </w:r>
    </w:p>
    <w:p>
      <w:r>
        <w:pict>
          <v:rect style="width:0;height:1.5pt" o:hralign="center" o:hrstd="t" o:hr="t"/>
        </w:pict>
      </w:r>
    </w:p>
    <w:p>
      <w:pPr>
        <w:pStyle w:val="FirstParagraph"/>
      </w:pPr>
      <w:r>
        <w:rPr>
          <w:iCs/>
          <w:i/>
        </w:rPr>
        <w:t xml:space="preserve">This Curriculum Vitae is tailored for a Videographer seeking opportunities in Japan Osaka, emphasizing skills, experience, and cultural adaptability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Japan Osaka</dc:title>
  <dc:creator/>
  <dc:language>en</dc:language>
  <cp:keywords/>
  <dcterms:created xsi:type="dcterms:W3CDTF">2025-12-07T22:59:57Z</dcterms:created>
  <dcterms:modified xsi:type="dcterms:W3CDTF">2025-12-07T22:59:57Z</dcterms:modified>
</cp:coreProperties>
</file>

<file path=docProps/custom.xml><?xml version="1.0" encoding="utf-8"?>
<Properties xmlns="http://schemas.openxmlformats.org/officeDocument/2006/custom-properties" xmlns:vt="http://schemas.openxmlformats.org/officeDocument/2006/docPropsVTypes"/>
</file>