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videographer-in-myanmar-yangon"/>
    <w:p>
      <w:pPr>
        <w:pStyle w:val="Heading2"/>
      </w:pPr>
      <w:r>
        <w:t xml:space="preserve">Videographer in Myanmar Yangon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Htun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aungkyawhtun@example.com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Myanmar Yangon, dedicated to capturing the essence of storytelling through visual media. With over [X years] of expertise in video production, I have worked on diverse projects ranging from corporate videos to documentary films, all tailored to the unique cultural and social landscape of Myanmar. My work reflects a deep understanding of local narratives and a commitment to delivering high-quality content that resonates with audiences in Yangon and beyond. As a Videographer in Myanmar Yangon, I combine technical proficiency with creative vision to produce compelling videos that highlight the region’s rich heritage, modern advancements, and everyday life.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videographer"/>
    <w:p>
      <w:pPr>
        <w:pStyle w:val="Heading4"/>
      </w:pPr>
      <w:r>
        <w:t xml:space="preserve">Senior Videographer</w:t>
      </w:r>
    </w:p>
    <w:p>
      <w:pPr>
        <w:pStyle w:val="FirstParagraph"/>
      </w:pPr>
      <w:r>
        <w:rPr>
          <w:bCs/>
          <w:b/>
        </w:rPr>
        <w:t xml:space="preserve">Metro Vision Media (Yangon, Myanmar)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high-definition videos for corporate clients, including advertising campaigns and event coverage in Yangon.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 and cultural groups to create documentaries showcasing Myanmar’s traditions and contemporary issues.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videographers, ensuring adherence to project timelines and quality standards in Myanmar Yangon’s competitive media environment.</w:t>
      </w:r>
    </w:p>
    <w:p>
      <w:pPr>
        <w:numPr>
          <w:ilvl w:val="0"/>
          <w:numId w:val="1001"/>
        </w:numPr>
        <w:pStyle w:val="Compact"/>
      </w:pPr>
      <w:r>
        <w:t xml:space="preserve">Utilized advanced editing software (Adobe Premiere Pro, Final Cut Pro) to enhance visual storytelling for clients across various industries.</w:t>
      </w:r>
    </w:p>
    <w:bookmarkEnd w:id="22"/>
    <w:bookmarkStart w:id="23" w:name="jr.-videographer"/>
    <w:p>
      <w:pPr>
        <w:pStyle w:val="Heading4"/>
      </w:pPr>
      <w:r>
        <w:t xml:space="preserve">Jr. Videographer</w:t>
      </w:r>
    </w:p>
    <w:p>
      <w:pPr>
        <w:pStyle w:val="FirstParagraph"/>
      </w:pPr>
      <w:r>
        <w:rPr>
          <w:bCs/>
          <w:b/>
        </w:rPr>
        <w:t xml:space="preserve">Golden Triangle Films (Yangon, Myanmar)</w:t>
      </w:r>
      <w:r>
        <w:br/>
      </w:r>
      <w: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Assisted in the production of short films and promotional videos for local businesses and NGOs in Yangon.</w:t>
      </w:r>
    </w:p>
    <w:p>
      <w:pPr>
        <w:numPr>
          <w:ilvl w:val="0"/>
          <w:numId w:val="1002"/>
        </w:numPr>
        <w:pStyle w:val="Compact"/>
      </w:pPr>
      <w:r>
        <w:t xml:space="preserve">Operated cameras and lighting equipment to capture dynamic footage during live events, including cultural festivals and political rallies.</w:t>
      </w:r>
    </w:p>
    <w:p>
      <w:pPr>
        <w:numPr>
          <w:ilvl w:val="0"/>
          <w:numId w:val="1002"/>
        </w:numPr>
        <w:pStyle w:val="Compact"/>
      </w:pPr>
      <w:r>
        <w:t xml:space="preserve">Supported post-production tasks, such as editing, color grading, and sound design for projects in Myanmar Yangon.</w:t>
      </w:r>
    </w:p>
    <w:bookmarkEnd w:id="23"/>
    <w:bookmarkStart w:id="24" w:name="freelance-videographer"/>
    <w:p>
      <w:pPr>
        <w:pStyle w:val="Heading4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Independent Contractor (Yangon, Myanmar)</w:t>
      </w:r>
      <w:r>
        <w:br/>
      </w:r>
      <w:r>
        <w:t xml:space="preserve">January 2015 – May 2017</w:t>
      </w:r>
    </w:p>
    <w:p>
      <w:pPr>
        <w:numPr>
          <w:ilvl w:val="0"/>
          <w:numId w:val="1003"/>
        </w:numPr>
        <w:pStyle w:val="Compact"/>
      </w:pPr>
      <w:r>
        <w:t xml:space="preserve">Provided video services to small businesses, event planners, and travel agencies in Yangon.</w:t>
      </w:r>
    </w:p>
    <w:p>
      <w:pPr>
        <w:numPr>
          <w:ilvl w:val="0"/>
          <w:numId w:val="1003"/>
        </w:numPr>
        <w:pStyle w:val="Compact"/>
      </w:pPr>
      <w:r>
        <w:t xml:space="preserve">Captured wedding videos, travel vlogs, and product demonstrations tailored to the preferences of Myanmar’s local market.</w:t>
      </w:r>
    </w:p>
    <w:p>
      <w:pPr>
        <w:numPr>
          <w:ilvl w:val="0"/>
          <w:numId w:val="1003"/>
        </w:numPr>
        <w:pStyle w:val="Compact"/>
      </w:pPr>
      <w:r>
        <w:t xml:space="preserve">Developed a portfolio of work that reflects the unique aesthetics and storytelling traditions of Myanmar Yangon.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arts-in-media-production"/>
    <w:p>
      <w:pPr>
        <w:pStyle w:val="Heading4"/>
      </w:pPr>
      <w:r>
        <w:t xml:space="preserve">Bachelor of Arts in Media Production</w:t>
      </w:r>
    </w:p>
    <w:p>
      <w:pPr>
        <w:pStyle w:val="FirstParagraph"/>
      </w:pPr>
      <w:r>
        <w:rPr>
          <w:bCs/>
          <w:b/>
        </w:rPr>
        <w:t xml:space="preserve">University of Broadcasting and Film, Yangon, Myanmar</w:t>
      </w:r>
      <w:r>
        <w:br/>
      </w:r>
      <w:r>
        <w:t xml:space="preserve">2011 – 2015</w:t>
      </w:r>
    </w:p>
    <w:p>
      <w:pPr>
        <w:numPr>
          <w:ilvl w:val="0"/>
          <w:numId w:val="1004"/>
        </w:numPr>
        <w:pStyle w:val="Compact"/>
      </w:pPr>
      <w:r>
        <w:t xml:space="preserve">Specialized in cinematography, sound engineering, and video editing.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on "Documentary Filmmaking in Contemporary Myanmar," which was showcased at the Yangon International Film Festival.</w:t>
      </w:r>
    </w:p>
    <w:bookmarkEnd w:id="26"/>
    <w:bookmarkStart w:id="27" w:name="certificate-in-advanced-video-editing"/>
    <w:p>
      <w:pPr>
        <w:pStyle w:val="Heading4"/>
      </w:pPr>
      <w:r>
        <w:t xml:space="preserve">Certificate in Advanced Video Editing</w:t>
      </w:r>
    </w:p>
    <w:p>
      <w:pPr>
        <w:pStyle w:val="FirstParagraph"/>
      </w:pPr>
      <w:r>
        <w:rPr>
          <w:bCs/>
          <w:b/>
        </w:rPr>
        <w:t xml:space="preserve">Adobe Certified Training Center, Yangon, Myanmar</w:t>
      </w:r>
      <w:r>
        <w:br/>
      </w:r>
      <w:r>
        <w:t xml:space="preserve">2016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DSLR cameras (Canon, Sony), GoPro, and drone technology. Expertise in Adobe Premiere Pro, After Effects, and DaVinci Resolve.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Strong storytelling abilities with a focus on cultural authenticity. Experience in scriptwriting, storyboard creation, and visual composition.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Knowledge:</w:t>
      </w:r>
      <w:r>
        <w:t xml:space="preserve"> </w:t>
      </w:r>
      <w:r>
        <w:t xml:space="preserve">Deep understanding of Myanmar Yangon’s social dynamics, festivals (e.g., Thingyan), and historical landmarks. Ability to navigate the region’s diverse communities effectively.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Burmese and English. Basic knowledge of Thai and Mandarin for international collaborations.</w:t>
      </w:r>
    </w:p>
    <w:bookmarkEnd w:id="29"/>
    <w:bookmarkStart w:id="32" w:name="projects"/>
    <w:p>
      <w:pPr>
        <w:pStyle w:val="Heading3"/>
      </w:pPr>
      <w:r>
        <w:t xml:space="preserve">Projects</w:t>
      </w:r>
    </w:p>
    <w:bookmarkStart w:id="30" w:name="yangon-stories-a-documentary-series"/>
    <w:p>
      <w:pPr>
        <w:pStyle w:val="Heading4"/>
      </w:pPr>
      <w:r>
        <w:t xml:space="preserve">"Yangon Stories: A Documentary Series"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Director, Cinematographer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 10-part documentary series highlighting the lives of Yangon residents, from street vendors to artists. The project was funded by the Myanmar Cultural Foundation and aired on local television.</w:t>
      </w:r>
    </w:p>
    <w:bookmarkEnd w:id="30"/>
    <w:bookmarkStart w:id="31" w:name="bridging-generations-a-corporate-video"/>
    <w:p>
      <w:pPr>
        <w:pStyle w:val="Heading4"/>
      </w:pPr>
      <w:r>
        <w:t xml:space="preserve">"Bridging Generations: A Corporate Video"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Videographer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Created a promotional video for a multinational company operating in Yangon, emphasizing its commitment to community development and sustainability.</w:t>
      </w:r>
    </w:p>
    <w:bookmarkEnd w:id="31"/>
    <w:bookmarkEnd w:id="32"/>
    <w:bookmarkStart w:id="33" w:name="awards-certifications"/>
    <w:p>
      <w:pPr>
        <w:pStyle w:val="Heading3"/>
      </w:pPr>
      <w:r>
        <w:t xml:space="preserve">Awards &amp;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Yangon Media Excellence Award (2021)</w:t>
      </w:r>
      <w:r>
        <w:t xml:space="preserve"> </w:t>
      </w:r>
      <w:r>
        <w:t xml:space="preserve">– Best Documentary Videographer.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(2018)</w:t>
      </w:r>
      <w:r>
        <w:t xml:space="preserve"> </w:t>
      </w:r>
      <w:r>
        <w:t xml:space="preserve">– Adobe Premiere Pro.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Burmese Film Association Membership</w:t>
      </w:r>
      <w:r>
        <w:t xml:space="preserve"> </w:t>
      </w:r>
      <w:r>
        <w:t xml:space="preserve">– 2019–Present.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Myanmar Yangon’s corporate and cultural sectors, as well as academic mentors from the University of Broadcasting and Film.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Myanmar Yangon</dc:title>
  <dc:creator/>
  <dc:language>en</dc:language>
  <cp:keywords/>
  <dcterms:created xsi:type="dcterms:W3CDTF">2026-09-25T17:12:04Z</dcterms:created>
  <dcterms:modified xsi:type="dcterms:W3CDTF">2026-09-25T17:12:04Z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