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Russia</w:t>
      </w:r>
      <w:r>
        <w:t xml:space="preserve"> </w:t>
      </w:r>
      <w:r>
        <w:t xml:space="preserve">Moscow</w:t>
      </w:r>
    </w:p>
    <w:bookmarkStart w:id="32" w:name="curriculum-vitae"/>
    <w:p>
      <w:pPr>
        <w:pStyle w:val="Heading1"/>
      </w:pPr>
      <w:r>
        <w:t xml:space="preserve">Curriculum Vitae</w:t>
      </w:r>
    </w:p>
    <w:bookmarkStart w:id="31" w:name="videographer-russia-moscow"/>
    <w:p>
      <w:pPr>
        <w:pStyle w:val="Heading2"/>
      </w:pPr>
      <w:r>
        <w:t xml:space="preserve">Videographer,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Alexei Petrov</w:t>
      </w:r>
      <w:r>
        <w:br/>
      </w:r>
      <w:r>
        <w:rPr>
          <w:bCs/>
          <w:b/>
        </w:rPr>
        <w:t xml:space="preserve">Address:</w:t>
      </w:r>
      <w:r>
        <w:t xml:space="preserve"> </w:t>
      </w:r>
      <w:r>
        <w:t xml:space="preserve">Moscow, Russia</w:t>
      </w:r>
      <w:r>
        <w:br/>
      </w:r>
      <w:r>
        <w:rPr>
          <w:bCs/>
          <w:b/>
        </w:rPr>
        <w:t xml:space="preserve">Email:</w:t>
      </w:r>
      <w:r>
        <w:t xml:space="preserve"> </w:t>
      </w:r>
      <w:r>
        <w:t xml:space="preserve">alexei.petrov@example.com</w:t>
      </w:r>
      <w:r>
        <w:br/>
      </w:r>
      <w:r>
        <w:rPr>
          <w:bCs/>
          <w:b/>
        </w:rPr>
        <w:t xml:space="preserve">Phone:</w:t>
      </w:r>
      <w:r>
        <w:t xml:space="preserve">+7 999 123-45-67</w:t>
      </w:r>
    </w:p>
    <w:bookmarkEnd w:id="20"/>
    <w:bookmarkStart w:id="21" w:name="professional-summary"/>
    <w:p>
      <w:pPr>
        <w:pStyle w:val="Heading3"/>
      </w:pPr>
      <w:r>
        <w:t xml:space="preserve">Professional Summary</w:t>
      </w:r>
    </w:p>
    <w:p>
      <w:pPr>
        <w:pStyle w:val="FirstParagraph"/>
      </w:pPr>
      <w:r>
        <w:t xml:space="preserve">A seasoned Videographer with over 8 years of experience in capturing dynamic visual stories across Russia Moscow. Specializing in cinematic storytelling, corporate videography, and documentary filmmaking, I bring a unique blend of technical expertise and creative vision to every project. Proficient in using advanced equipment such as Sony FX6, Canon C300 Mark II, and DJI Ronin stabilizers. Adept at working in fast-paced environments while maintaining the highest standards of quality. Committed to delivering compelling narratives that resonate with audiences in Moscow's vibrant media landscape.</w:t>
      </w:r>
    </w:p>
    <w:bookmarkEnd w:id="21"/>
    <w:bookmarkStart w:id="24" w:name="professional-experience"/>
    <w:p>
      <w:pPr>
        <w:pStyle w:val="Heading3"/>
      </w:pPr>
      <w:r>
        <w:t xml:space="preserve">Professional Experience</w:t>
      </w:r>
    </w:p>
    <w:bookmarkStart w:id="22" w:name="sr.-videographer"/>
    <w:p>
      <w:pPr>
        <w:pStyle w:val="Heading4"/>
      </w:pPr>
      <w:r>
        <w:t xml:space="preserve">Sr. Videographer</w:t>
      </w:r>
    </w:p>
    <w:p>
      <w:pPr>
        <w:pStyle w:val="FirstParagraph"/>
      </w:pPr>
      <w:r>
        <w:rPr>
          <w:bCs/>
          <w:b/>
        </w:rPr>
        <w:t xml:space="preserve">MediaPro Production Studio, Moscow, Russia</w:t>
      </w:r>
    </w:p>
    <w:p>
      <w:pPr>
        <w:pStyle w:val="BodyText"/>
      </w:pPr>
      <w:r>
        <w:rPr>
          <w:iCs/>
          <w:i/>
        </w:rPr>
        <w:t xml:space="preserve">January 2018 – Present</w:t>
      </w:r>
    </w:p>
    <w:p>
      <w:pPr>
        <w:numPr>
          <w:ilvl w:val="0"/>
          <w:numId w:val="1001"/>
        </w:numPr>
        <w:pStyle w:val="Compact"/>
      </w:pPr>
      <w:r>
        <w:t xml:space="preserve">Lead the production of over 50 corporate videos for multinational clients in Moscow, including presentations for Rusal and Gazprom.</w:t>
      </w:r>
    </w:p>
    <w:p>
      <w:pPr>
        <w:numPr>
          <w:ilvl w:val="0"/>
          <w:numId w:val="1001"/>
        </w:numPr>
        <w:pStyle w:val="Compact"/>
      </w:pPr>
      <w:r>
        <w:t xml:space="preserve">Managed end-to-end videography projects, from pre-production planning to post-production editing using Adobe Premiere Pro and After Effects.</w:t>
      </w:r>
    </w:p>
    <w:p>
      <w:pPr>
        <w:numPr>
          <w:ilvl w:val="0"/>
          <w:numId w:val="1001"/>
        </w:numPr>
        <w:pStyle w:val="Compact"/>
      </w:pPr>
      <w:r>
        <w:t xml:space="preserve">Collaborated with directors and editors to ensure alignment with client objectives while maintaining artistic integrity.</w:t>
      </w:r>
    </w:p>
    <w:p>
      <w:pPr>
        <w:numPr>
          <w:ilvl w:val="0"/>
          <w:numId w:val="1001"/>
        </w:numPr>
        <w:pStyle w:val="Compact"/>
      </w:pPr>
      <w:r>
        <w:t xml:space="preserve">Spearheaded the transition to 4K resolution workflows, enhancing the visual quality of Moscow-based brand campaigns.</w:t>
      </w:r>
    </w:p>
    <w:p>
      <w:pPr>
        <w:numPr>
          <w:ilvl w:val="0"/>
          <w:numId w:val="1001"/>
        </w:numPr>
        <w:pStyle w:val="Compact"/>
      </w:pPr>
      <w:r>
        <w:t xml:space="preserve">Trained junior team members in camera operation, lighting techniques, and storytelling for corporate events in Russia Moscow.</w:t>
      </w:r>
    </w:p>
    <w:bookmarkEnd w:id="22"/>
    <w:bookmarkStart w:id="23" w:name="assistant-videographer"/>
    <w:p>
      <w:pPr>
        <w:pStyle w:val="Heading4"/>
      </w:pPr>
      <w:r>
        <w:t xml:space="preserve">Assistant Videographer</w:t>
      </w:r>
    </w:p>
    <w:p>
      <w:pPr>
        <w:pStyle w:val="FirstParagraph"/>
      </w:pPr>
      <w:r>
        <w:rPr>
          <w:bCs/>
          <w:b/>
        </w:rPr>
        <w:t xml:space="preserve">Russian Films Collective, Moscow, Russia</w:t>
      </w:r>
    </w:p>
    <w:p>
      <w:pPr>
        <w:pStyle w:val="BodyText"/>
      </w:pPr>
      <w:r>
        <w:rPr>
          <w:iCs/>
          <w:i/>
        </w:rPr>
        <w:t xml:space="preserve">June 2015 – December 2017</w:t>
      </w:r>
    </w:p>
    <w:p>
      <w:pPr>
        <w:numPr>
          <w:ilvl w:val="0"/>
          <w:numId w:val="1002"/>
        </w:numPr>
        <w:pStyle w:val="Compact"/>
      </w:pPr>
      <w:r>
        <w:t xml:space="preserve">Supported senior videographers in producing documentaries and event coverage for local media outlets like RT (Russia Today).</w:t>
      </w:r>
    </w:p>
    <w:p>
      <w:pPr>
        <w:numPr>
          <w:ilvl w:val="0"/>
          <w:numId w:val="1002"/>
        </w:numPr>
        <w:pStyle w:val="Compact"/>
      </w:pPr>
      <w:r>
        <w:t xml:space="preserve">Handled equipment maintenance, scheduling, and logistics for shoots across Moscow, including the Kremlin and Red Square.</w:t>
      </w:r>
    </w:p>
    <w:p>
      <w:pPr>
        <w:numPr>
          <w:ilvl w:val="0"/>
          <w:numId w:val="1002"/>
        </w:numPr>
        <w:pStyle w:val="Compact"/>
      </w:pPr>
      <w:r>
        <w:t xml:space="preserve">Assisted in editing sessions, contributing to the creation of award-winning short films showcased at Moscow Film Festivals.</w:t>
      </w:r>
    </w:p>
    <w:p>
      <w:pPr>
        <w:numPr>
          <w:ilvl w:val="0"/>
          <w:numId w:val="1002"/>
        </w:numPr>
        <w:pStyle w:val="Compact"/>
      </w:pPr>
      <w:r>
        <w:t xml:space="preserve">Fostered relationships with clients by providing on-location support during live events and press conferences in Russia's capital.</w:t>
      </w:r>
    </w:p>
    <w:bookmarkEnd w:id="23"/>
    <w:bookmarkEnd w:id="24"/>
    <w:bookmarkStart w:id="25" w:name="education"/>
    <w:p>
      <w:pPr>
        <w:pStyle w:val="Heading3"/>
      </w:pPr>
      <w:r>
        <w:t xml:space="preserve">Education</w:t>
      </w:r>
    </w:p>
    <w:p>
      <w:pPr>
        <w:pStyle w:val="FirstParagraph"/>
      </w:pPr>
      <w:r>
        <w:rPr>
          <w:bCs/>
          <w:b/>
        </w:rPr>
        <w:t xml:space="preserve">Master of Fine Arts in Cinematography</w:t>
      </w:r>
      <w:r>
        <w:br/>
      </w:r>
      <w:r>
        <w:t xml:space="preserve">Moscow State University of Film and Television, Russia</w:t>
      </w:r>
      <w:r>
        <w:br/>
      </w:r>
      <w:r>
        <w:rPr>
          <w:iCs/>
          <w:i/>
        </w:rPr>
        <w:t xml:space="preserve">Graduated: June 2014</w:t>
      </w:r>
    </w:p>
    <w:bookmarkEnd w:id="25"/>
    <w:bookmarkStart w:id="26" w:name="skills"/>
    <w:p>
      <w:pPr>
        <w:pStyle w:val="Heading3"/>
      </w:pPr>
      <w:r>
        <w:t xml:space="preserve">Skills</w:t>
      </w:r>
    </w:p>
    <w:p>
      <w:pPr>
        <w:numPr>
          <w:ilvl w:val="0"/>
          <w:numId w:val="1003"/>
        </w:numPr>
        <w:pStyle w:val="Compact"/>
      </w:pPr>
      <w:r>
        <w:rPr>
          <w:bCs/>
          <w:b/>
        </w:rPr>
        <w:t xml:space="preserve">Technical Proficiency:</w:t>
      </w:r>
      <w:r>
        <w:t xml:space="preserve"> </w:t>
      </w:r>
      <w:r>
        <w:t xml:space="preserve">Adobe Premiere Pro, After Effects, DaVinci Resolve, Final Cut Pro; proficiency in shooting with DSLR and cinema cameras.</w:t>
      </w:r>
    </w:p>
    <w:p>
      <w:pPr>
        <w:numPr>
          <w:ilvl w:val="0"/>
          <w:numId w:val="1003"/>
        </w:numPr>
        <w:pStyle w:val="Compact"/>
      </w:pPr>
      <w:r>
        <w:rPr>
          <w:bCs/>
          <w:b/>
        </w:rPr>
        <w:t xml:space="preserve">Creative Expertise:</w:t>
      </w:r>
      <w:r>
        <w:t xml:space="preserve"> </w:t>
      </w:r>
      <w:r>
        <w:t xml:space="preserve">Storyboarding, lighting design, color grading, and narrative structure development.</w:t>
      </w:r>
    </w:p>
    <w:p>
      <w:pPr>
        <w:numPr>
          <w:ilvl w:val="0"/>
          <w:numId w:val="1003"/>
        </w:numPr>
        <w:pStyle w:val="Compact"/>
      </w:pPr>
      <w:r>
        <w:rPr>
          <w:bCs/>
          <w:b/>
        </w:rPr>
        <w:t xml:space="preserve">Project Management:</w:t>
      </w:r>
      <w:r>
        <w:t xml:space="preserve"> </w:t>
      </w:r>
      <w:r>
        <w:t xml:space="preserve">Budgeting for Moscow-based productions, managing timelines, and coordinating with cross-functional teams.</w:t>
      </w:r>
    </w:p>
    <w:p>
      <w:pPr>
        <w:numPr>
          <w:ilvl w:val="0"/>
          <w:numId w:val="1003"/>
        </w:numPr>
        <w:pStyle w:val="Compact"/>
      </w:pPr>
      <w:r>
        <w:rPr>
          <w:bCs/>
          <w:b/>
        </w:rPr>
        <w:t xml:space="preserve">Language Skills:</w:t>
      </w:r>
      <w:r>
        <w:t xml:space="preserve"> </w:t>
      </w:r>
      <w:r>
        <w:t xml:space="preserve">Native Russian; fluent in English for international collaborations.</w:t>
      </w:r>
    </w:p>
    <w:p>
      <w:pPr>
        <w:numPr>
          <w:ilvl w:val="0"/>
          <w:numId w:val="1003"/>
        </w:numPr>
        <w:pStyle w:val="Compact"/>
      </w:pPr>
      <w:r>
        <w:rPr>
          <w:bCs/>
          <w:b/>
        </w:rPr>
        <w:t xml:space="preserve">Cultural Awareness:</w:t>
      </w:r>
      <w:r>
        <w:t xml:space="preserve"> </w:t>
      </w:r>
      <w:r>
        <w:t xml:space="preserve">Deep understanding of Russia Moscow's media landscape, including legal requirements for filming in public spaces.</w:t>
      </w:r>
    </w:p>
    <w:bookmarkEnd w:id="26"/>
    <w:bookmarkStart w:id="27" w:name="projectsportfolio-highlights"/>
    <w:p>
      <w:pPr>
        <w:pStyle w:val="Heading3"/>
      </w:pPr>
      <w:r>
        <w:t xml:space="preserve">Projects/Portfolio Highlights</w:t>
      </w:r>
    </w:p>
    <w:p>
      <w:pPr>
        <w:pStyle w:val="FirstParagraph"/>
      </w:pPr>
      <w:r>
        <w:rPr>
          <w:bCs/>
          <w:b/>
        </w:rPr>
        <w:t xml:space="preserve">Corporate Branding Campaign for Sberbank (Moscow)</w:t>
      </w:r>
      <w:r>
        <w:br/>
      </w:r>
      <w:r>
        <w:t xml:space="preserve">Developed a 60-second promotional video highlighting Sberbank's innovation in financial technology. The project was featured in Moscow's largest business forum, "Sibex."</w:t>
      </w:r>
    </w:p>
    <w:p>
      <w:pPr>
        <w:pStyle w:val="BodyText"/>
      </w:pPr>
      <w:r>
        <w:rPr>
          <w:bCs/>
          <w:b/>
        </w:rPr>
        <w:t xml:space="preserve">Documentary: "Life Along the Moskva River"</w:t>
      </w:r>
      <w:r>
        <w:br/>
      </w:r>
      <w:r>
        <w:t xml:space="preserve">Filmed and edited a 30-minute documentary exploring the cultural significance of the Moskva River. Screened at the Moscow International Film Festival in 2021.</w:t>
      </w:r>
    </w:p>
    <w:p>
      <w:pPr>
        <w:pStyle w:val="BodyText"/>
      </w:pPr>
      <w:r>
        <w:rPr>
          <w:bCs/>
          <w:b/>
        </w:rPr>
        <w:t xml:space="preserve">Event Coverage for Moscow Fashion Week</w:t>
      </w:r>
      <w:r>
        <w:br/>
      </w:r>
      <w:r>
        <w:t xml:space="preserve">Captured runway footage and behind-the-scenes content for major designers, including Maria Koroleva and Viktor &amp; Rolf. The content was distributed via RT's digital platforms.</w:t>
      </w:r>
    </w:p>
    <w:bookmarkEnd w:id="27"/>
    <w:bookmarkStart w:id="28" w:name="certifications-licenses"/>
    <w:p>
      <w:pPr>
        <w:pStyle w:val="Heading3"/>
      </w:pPr>
      <w:r>
        <w:t xml:space="preserve">Certifications &amp; Licenses</w:t>
      </w:r>
    </w:p>
    <w:p>
      <w:pPr>
        <w:numPr>
          <w:ilvl w:val="0"/>
          <w:numId w:val="1004"/>
        </w:numPr>
        <w:pStyle w:val="Compact"/>
      </w:pPr>
      <w:r>
        <w:t xml:space="preserve">Adobe Certified Expert – Premiere Pro (2020)</w:t>
      </w:r>
    </w:p>
    <w:p>
      <w:pPr>
        <w:numPr>
          <w:ilvl w:val="0"/>
          <w:numId w:val="1004"/>
        </w:numPr>
        <w:pStyle w:val="Compact"/>
      </w:pPr>
      <w:r>
        <w:t xml:space="preserve">FM 101: Fundamentals of Film and Video Production – Moscow Film Institute (2016)</w:t>
      </w:r>
    </w:p>
    <w:p>
      <w:pPr>
        <w:numPr>
          <w:ilvl w:val="0"/>
          <w:numId w:val="1004"/>
        </w:numPr>
        <w:pStyle w:val="Compact"/>
      </w:pPr>
      <w:r>
        <w:t xml:space="preserve">Commercial Filming License for Public Spaces in Russia (Issued by Ministry of Culture, 2019)</w:t>
      </w:r>
    </w:p>
    <w:bookmarkEnd w:id="28"/>
    <w:bookmarkStart w:id="29" w:name="languages"/>
    <w:p>
      <w:pPr>
        <w:pStyle w:val="Heading3"/>
      </w:pPr>
      <w:r>
        <w:t xml:space="preserve">Languages</w:t>
      </w:r>
    </w:p>
    <w:p>
      <w:pPr>
        <w:numPr>
          <w:ilvl w:val="0"/>
          <w:numId w:val="1005"/>
        </w:numPr>
        <w:pStyle w:val="Compact"/>
      </w:pPr>
      <w:r>
        <w:t xml:space="preserve">Russian – Native</w:t>
      </w:r>
    </w:p>
    <w:p>
      <w:pPr>
        <w:numPr>
          <w:ilvl w:val="0"/>
          <w:numId w:val="1005"/>
        </w:numPr>
        <w:pStyle w:val="Compact"/>
      </w:pPr>
      <w:r>
        <w:t xml:space="preserve">English – Fluent</w:t>
      </w:r>
    </w:p>
    <w:p>
      <w:pPr>
        <w:numPr>
          <w:ilvl w:val="0"/>
          <w:numId w:val="1005"/>
        </w:numPr>
        <w:pStyle w:val="Compact"/>
      </w:pPr>
      <w:r>
        <w:t xml:space="preserve">French – Basic (for international collaborations)</w: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Moscow Cinematographers Association (2018–Present).</w:t>
      </w:r>
    </w:p>
    <w:p>
      <w:pPr>
        <w:pStyle w:val="BodyText"/>
      </w:pPr>
      <w:r>
        <w:rPr>
          <w:bCs/>
          <w:b/>
        </w:rPr>
        <w:t xml:space="preserve">Volunteer Work:</w:t>
      </w:r>
      <w:r>
        <w:t xml:space="preserve"> </w:t>
      </w:r>
      <w:r>
        <w:t xml:space="preserve">Collaborated with NGOs in Moscow to produce educational videos on environmental sustainability.</w:t>
      </w:r>
    </w:p>
    <w:bookmarkEnd w:id="30"/>
    <w:p>
      <w:pPr>
        <w:pStyle w:val="BodyText"/>
      </w:pPr>
      <w:r>
        <w:t xml:space="preserve">This Curriculum Vitae is tailored for a Videographer in Russia Moscow, emphasizing expertise in cinematic storytelling and technical innovation within the region's dynamic media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Russia Moscow</dc:title>
  <dc:creator/>
  <dc:language>en</dc:language>
  <cp:keywords/>
  <dcterms:created xsi:type="dcterms:W3CDTF">2025-12-10T01:10:22Z</dcterms:created>
  <dcterms:modified xsi:type="dcterms:W3CDTF">2025-12-10T01:10:22Z</dcterms:modified>
</cp:coreProperties>
</file>

<file path=docProps/custom.xml><?xml version="1.0" encoding="utf-8"?>
<Properties xmlns="http://schemas.openxmlformats.org/officeDocument/2006/custom-properties" xmlns:vt="http://schemas.openxmlformats.org/officeDocument/2006/docPropsVTypes"/>
</file>