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Thailand Bangkok, dedicated to capturing compelling visual stories through creative and technical expertise. With a deep understanding of the dynamic media landscape in Southeast Asia, I specialize in producing high-quality video content for corporate events, travel documentaries, weddings, and brand promotions. My work reflects a strong grasp of cultural nuances specific to Thailand Bangkok, ensuring authenticity and relevance in every project. I am committed to delivering innovative solutions that align with the unique demands of the local market while maintaining international standards.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ABC Media Production (Bangkok, Thailand)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video projects for corporate clients, including product launches, company events, and promotional campaigns in Thailand Bangkok.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music festivals, fashion shows, and cultural ceremonies in Bangkok’s vibrant neighborhoods like Sukhumvit and Silom.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to produce travel content for international audiences, highlighting Thailand’s tourism attractions while adhering to safety and cultural guidelines.</w:t>
      </w:r>
    </w:p>
    <w:p>
      <w:pPr>
        <w:numPr>
          <w:ilvl w:val="0"/>
          <w:numId w:val="1001"/>
        </w:numPr>
        <w:pStyle w:val="Compact"/>
      </w:pPr>
      <w:r>
        <w:t xml:space="preserve">Managed the production workflow from pre-production planning to post-editing, ensuring timely delivery of high-quality videos tailored to client needs.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Brand Name] (Bangkok, Thailand)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 production services for small businesses and startups in Bangkok, helping them establish a strong visual presence on social media platforms like Instagram and YouTube.</w:t>
      </w:r>
    </w:p>
    <w:p>
      <w:pPr>
        <w:numPr>
          <w:ilvl w:val="0"/>
          <w:numId w:val="1002"/>
        </w:numPr>
        <w:pStyle w:val="Compact"/>
      </w:pPr>
      <w:r>
        <w:t xml:space="preserve">Created short-form content for e-commerce campaigns, focusing on engaging storytelling to drive customer engagement in Thailand’s competitive market.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adapt video content for Thai audiences, ensuring cultural relevance and compliance with local regulations.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bCs/>
          <w:b/>
        </w:rPr>
        <w:t xml:space="preserve">Silpakorn University (Bangkok, Thailand)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Specialized in cinematography, sound design, and video editing techniques.</w:t>
      </w:r>
    </w:p>
    <w:p>
      <w:pPr>
        <w:numPr>
          <w:ilvl w:val="0"/>
          <w:numId w:val="1003"/>
        </w:numPr>
        <w:pStyle w:val="Compact"/>
      </w:pPr>
      <w:r>
        <w:t xml:space="preserve">Completed a thesis project on the role of videography in documenting Thailand’s cultural heritage, presented at the university’s annual media symposium.</w:t>
      </w:r>
    </w:p>
    <w:bookmarkEnd w:id="25"/>
    <w:bookmarkStart w:id="26" w:name="certificate-in-digital-video-editing"/>
    <w:p>
      <w:pPr>
        <w:pStyle w:val="Heading3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Adobe Certified Expert Program</w:t>
      </w:r>
    </w:p>
    <w:p>
      <w:pPr>
        <w:pStyle w:val="BodyText"/>
      </w:pPr>
      <w:r>
        <w:rPr>
          <w:iCs/>
          <w:i/>
        </w:rPr>
        <w:t xml:space="preserve">Completed: 2018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operating professional cameras (Sony, Canon) and drones for aerial shots in Thailand Bangkok’s urban and natural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Expertise in Adobe Premiere Pro, After Effects, and DaVinci Resolve for post-production 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Thai traditions, festivals (e.g., Songkran, Loy Krathong), and local storytelling styles to create culturally resonant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local teams in Bangkok’s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to challenging conditions such as weather variations and logistical constraints in Thailand Bangkok’s diverse locations.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5"/>
        </w:numPr>
        <w:pStyle w:val="Compact"/>
      </w:pPr>
      <w:r>
        <w:t xml:space="preserve">Thai – Native speaker</w:t>
      </w:r>
    </w:p>
    <w:p>
      <w:pPr>
        <w:numPr>
          <w:ilvl w:val="0"/>
          <w:numId w:val="1005"/>
        </w:numPr>
        <w:pStyle w:val="Compact"/>
      </w:pPr>
      <w:r>
        <w:t xml:space="preserve">French – Basic (reading/writing)</w:t>
      </w:r>
    </w:p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Videography Projects in Thailand Bangkok: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"Bangkok Through the Lens"</w:t>
      </w:r>
      <w:r>
        <w:t xml:space="preserve"> </w:t>
      </w:r>
      <w:r>
        <w:t xml:space="preserve">– A 10-part documentary series showcasing hidden gems of Bangkok, aired on local television channels and YouTube.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"Wedding Chronicles"</w:t>
      </w:r>
      <w:r>
        <w:t xml:space="preserve"> </w:t>
      </w:r>
      <w:r>
        <w:t xml:space="preserve">– Specialized in capturing romantic moments for couples in Bangkok’s luxury venues and scenic spots like the Grand Palace and Chao Phraya River.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"Corporate Branding Campaigns"</w:t>
      </w:r>
      <w:r>
        <w:t xml:space="preserve"> </w:t>
      </w:r>
      <w:r>
        <w:t xml:space="preserve">– Collaborated with multinational companies to produce promotional videos that highlight their operations in Thailand.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Visit My Portfolio</w:t>
        </w:r>
      </w:hyperlink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Video Marketing Certification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Thailand National Film Association – Advanced Videography Workshop</w:t>
      </w:r>
      <w:r>
        <w:t xml:space="preserve"> </w:t>
      </w:r>
      <w:r>
        <w:t xml:space="preserve">(2019)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local NGOs in Bangkok by creating awareness videos on social issues such as environmental conservation and education for underprivileged communities.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Thai Film Producers Association, actively participating in networking events and workshops to stay updated on industry trends in Thailand Bangkok.</w:t>
      </w:r>
    </w:p>
    <w:bookmarkEnd w:id="33"/>
    <w:p>
      <w:pPr>
        <w:pStyle w:val="BodyText"/>
      </w:pPr>
      <w:r>
        <w:t xml:space="preserve">This Curriculum Vitae highlights the expertise of a Videographer in Thailand Bangkok, tailored to meet the demands of both local and international clients. The content reflects a commitment to excellence, cultural sensitivity, and innovation in video production.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%5BYour%20Portfolio%20URL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%5BYour%20Portfolio%20URL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2025-12-07T23:57:48Z</dcterms:created>
  <dcterms:modified xsi:type="dcterms:W3CDTF">2025-12-07T23:57:48Z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