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90-1234-5678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Web Designer with a passion for creating visually stunning, user-centric websites that align with the cultural and technological landscape of Japan. Specializing in responsive design, UX/UI optimization, and digital storytelling, I have successfully delivered projects for clients in Kyoto and beyond. My work reflects a deep understanding of Japanese aesthetics, modern web technologies, and the unique demands of the global market. As a Web Designer based in Kyoto, I combine traditional Japanese design principles with cutting-edge digital solutions to craft websites that resonate with both local and international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Kyoto Web Studio</w:t>
      </w:r>
      <w:r>
        <w:t xml:space="preserve">, Kyoto, Japan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responsive websites for small to medium-sized businesses in Kyoto, focusing on enhancing user experience and brand visibility.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goals, translating complex requirements into intuitive digital solutions tailored for the Japanese market.</w:t>
      </w:r>
    </w:p>
    <w:p>
      <w:pPr>
        <w:numPr>
          <w:ilvl w:val="0"/>
          <w:numId w:val="1001"/>
        </w:numPr>
        <w:pStyle w:val="Compact"/>
      </w:pPr>
      <w:r>
        <w:t xml:space="preserve">Integrated SEO best practices and accessibility standards to ensure compliance with global web guidelines while maintaining cultural relevance in Kyoto’s competitive digital space.</w:t>
      </w:r>
    </w:p>
    <w:p>
      <w:pPr>
        <w:numPr>
          <w:ilvl w:val="0"/>
          <w:numId w:val="1001"/>
        </w:numPr>
        <w:pStyle w:val="Compact"/>
      </w:pPr>
      <w:r>
        <w:t xml:space="preserve">Managed full-cycle projects from concept development to deployment, ensuring timely delivery and exceeding client expectations.</w:t>
      </w:r>
    </w:p>
    <w:bookmarkEnd w:id="22"/>
    <w:bookmarkStart w:id="23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Kyoto Digital Solutions</w:t>
      </w:r>
      <w:r>
        <w:t xml:space="preserve">, Kyoto, Japan</w:t>
      </w:r>
      <w:r>
        <w:br/>
      </w:r>
      <w:r>
        <w:t xml:space="preserve">June 2018 – December 2019</w:t>
      </w:r>
    </w:p>
    <w:p>
      <w:pPr>
        <w:numPr>
          <w:ilvl w:val="0"/>
          <w:numId w:val="1002"/>
        </w:numPr>
        <w:pStyle w:val="Compact"/>
      </w:pPr>
      <w:r>
        <w:t xml:space="preserve">Provided custom web design services to startups and established companies in Kyoto, specializing in e-commerce platforms and corporate websites.</w:t>
      </w:r>
    </w:p>
    <w:p>
      <w:pPr>
        <w:numPr>
          <w:ilvl w:val="0"/>
          <w:numId w:val="1002"/>
        </w:numPr>
        <w:pStyle w:val="Compact"/>
      </w:pPr>
      <w:r>
        <w:t xml:space="preserve">Utilized tools like Adobe XD, Figma, and WordPress to create scalable designs that catered to the needs of Japanese consumers.</w:t>
      </w:r>
    </w:p>
    <w:p>
      <w:pPr>
        <w:numPr>
          <w:ilvl w:val="0"/>
          <w:numId w:val="1002"/>
        </w:numPr>
        <w:pStyle w:val="Compact"/>
      </w:pPr>
      <w:r>
        <w:t xml:space="preserve">Contributed to community initiatives by offering free web design workshops for local entrepreneurs in Kyoto, promoting digital literacy in the region.</w:t>
      </w:r>
    </w:p>
    <w:bookmarkEnd w:id="23"/>
    <w:bookmarkStart w:id="24" w:name="junior-web-designer"/>
    <w:p>
      <w:pPr>
        <w:pStyle w:val="Heading3"/>
      </w:pPr>
      <w:r>
        <w:t xml:space="preserve">Junior Web Designer</w:t>
      </w:r>
    </w:p>
    <w:p>
      <w:pPr>
        <w:pStyle w:val="FirstParagraph"/>
      </w:pPr>
      <w:r>
        <w:rPr>
          <w:bCs/>
          <w:b/>
        </w:rPr>
        <w:t xml:space="preserve">Tokyo Web Agency</w:t>
      </w:r>
      <w:r>
        <w:t xml:space="preserve">, Tokyo, Japan</w:t>
      </w:r>
      <w:r>
        <w:br/>
      </w:r>
      <w:r>
        <w:t xml:space="preserve">March 2016 – May 2018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websites for clients across various industries, including hospitality and technology.</w:t>
      </w:r>
    </w:p>
    <w:p>
      <w:pPr>
        <w:numPr>
          <w:ilvl w:val="0"/>
          <w:numId w:val="1003"/>
        </w:numPr>
        <w:pStyle w:val="Compact"/>
      </w:pPr>
      <w:r>
        <w:t xml:space="preserve">Conducted user research and usability testing to refine designs and improve engagement metrics.</w:t>
      </w:r>
    </w:p>
    <w:p>
      <w:pPr>
        <w:numPr>
          <w:ilvl w:val="0"/>
          <w:numId w:val="1003"/>
        </w:numPr>
        <w:pStyle w:val="Compact"/>
      </w:pPr>
      <w:r>
        <w:t xml:space="preserve">Collaborated with developers to ensure seamless implementation of design concepts, maintaining high standards of quality.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Digital Design</w:t>
      </w:r>
      <w:r>
        <w:br/>
      </w:r>
      <w:r>
        <w:t xml:space="preserve">Kyoto University of Art and Design, Kyoto, Japan</w:t>
      </w:r>
      <w:r>
        <w:br/>
      </w:r>
      <w:r>
        <w:t xml:space="preserve">Graduated: 2016</w:t>
      </w:r>
    </w:p>
    <w:p>
      <w:pPr>
        <w:pStyle w:val="BodyText"/>
      </w:pPr>
      <w:r>
        <w:rPr>
          <w:bCs/>
          <w:b/>
        </w:rPr>
        <w:t xml:space="preserve">Advanced Web Design Certification</w:t>
      </w:r>
      <w:r>
        <w:br/>
      </w:r>
      <w:r>
        <w:t xml:space="preserve">Japan Web Academy, Tokyo, Japan</w:t>
      </w:r>
      <w:r>
        <w:br/>
      </w:r>
      <w:r>
        <w:t xml:space="preserve">Completed: 2015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Sketch, Adobe XD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CSS3, JavaScript (React.js),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Platforms:</w:t>
      </w:r>
      <w:r>
        <w:t xml:space="preserve"> </w:t>
      </w:r>
      <w:r>
        <w:t xml:space="preserve">WordPress, Shopify, Squarespace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Wireframing, User Research, Prototyping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Japanese design principles (e.g., minimalism, symmetry) and consumer behavior in Kyoto.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Bilingual in English and Japanese (written/verbal).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Kyoto Cultural Hub Website</w:t>
      </w:r>
      <w:r>
        <w:br/>
      </w:r>
      <w:r>
        <w:t xml:space="preserve">Developed a responsive website for a local cultural organization in Kyoto, featuring interactive maps of historical sites and event calendars. The site saw a 40% increase in user engagement within six months of launch.</w:t>
      </w:r>
    </w:p>
    <w:p>
      <w:pPr>
        <w:pStyle w:val="BodyText"/>
      </w:pPr>
      <w:r>
        <w:rPr>
          <w:bCs/>
          <w:b/>
        </w:rPr>
        <w:t xml:space="preserve">Sustainable E-commerce Platform</w:t>
      </w:r>
      <w:r>
        <w:br/>
      </w:r>
      <w:r>
        <w:t xml:space="preserve">Designed an eco-friendly online store for Kyoto-based sustainable products, incorporating dark mode and mobile-first design to appeal to environmentally conscious consumers.</w:t>
      </w:r>
    </w:p>
    <w:p>
      <w:pPr>
        <w:pStyle w:val="BodyText"/>
      </w:pPr>
      <w:r>
        <w:rPr>
          <w:bCs/>
          <w:b/>
        </w:rPr>
        <w:t xml:space="preserve">Local Business Directory</w:t>
      </w:r>
      <w:r>
        <w:br/>
      </w:r>
      <w:r>
        <w:t xml:space="preserve">Created a searchable directory for small businesses in Kyoto, emphasizing accessibility and multilingual support to serve both locals and international visitors.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Kyoto Web Design Association (KWDA)</w:t>
      </w:r>
    </w:p>
    <w:p>
      <w:pPr>
        <w:numPr>
          <w:ilvl w:val="0"/>
          <w:numId w:val="1005"/>
        </w:numPr>
        <w:pStyle w:val="Compact"/>
      </w:pPr>
      <w:r>
        <w:t xml:space="preserve">Contributor, Japan Digital Design Forum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Fluent (Professional proficiency)</w:t>
      </w:r>
    </w:p>
    <w:p>
      <w:pPr>
        <w:numPr>
          <w:ilvl w:val="0"/>
          <w:numId w:val="1006"/>
        </w:numPr>
        <w:pStyle w:val="Compact"/>
      </w:pPr>
      <w:r>
        <w:t xml:space="preserve">Japanese: Native speaker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Actively participates in Kyoto’s creative community, attending design events and collaborating with local artists to infuse traditional Japanese elements into modern web design.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Analytics Certification, Adobe Certified Expert (ACE) in Web Design.</w:t>
      </w:r>
    </w:p>
    <w:bookmarkEnd w:id="31"/>
    <w:p>
      <w:pPr>
        <w:pStyle w:val="BodyText"/>
      </w:pPr>
      <w:r>
        <w:t xml:space="preserve">Curriculum Vitae - Web Designer, Japan Kyoto | [Your Name]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Japan Kyoto</dc:title>
  <dc:creator/>
  <dc:language>en</dc:language>
  <cp:keywords/>
  <dcterms:created xsi:type="dcterms:W3CDTF">2025-11-29T00:50:31Z</dcterms:created>
  <dcterms:modified xsi:type="dcterms:W3CDTF">2025-11-29T00:50:31Z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