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john.mwangi@example.com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skilled and creative Web Designer with over five years of experience in crafting visually appealing and functional websites tailored to the dynamic digital landscape of Kenya Nairobi. Specializing in user-centric design, responsive layouts, and front-end development, I have successfully collaborated with local businesses, startups, and NGOs to enhance their online presence. My expertise spans HTML5/CSS3, JavaScript frameworks like React.js, and design tools such as Figma and Adobe XD. With a deep understanding of the Kenyan market’s unique needs, I deliver innovative solutions that align with both global standards and local cultural contexts.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Front-End Development:</w:t>
      </w:r>
      <w:r>
        <w:t xml:space="preserve"> </w:t>
      </w:r>
      <w:r>
        <w:t xml:space="preserve">HTML5, CSS3 (Sass/SCSS), JavaScript (ES6+), React.js, Vue.js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Photoshop, Illustrator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CMS &amp; Platforms:</w:t>
      </w:r>
      <w:r>
        <w:t xml:space="preserve"> </w:t>
      </w:r>
      <w:r>
        <w:t xml:space="preserve">WordPress, Shopify, Wix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 methodologies, Trello,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SEO fundamentals, Google Analytics, responsive design principles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digital-innovators-kenya-nairobi"/>
    <w:p>
      <w:pPr>
        <w:pStyle w:val="Heading3"/>
      </w:pPr>
      <w:r>
        <w:rPr>
          <w:bCs/>
          <w:b/>
        </w:rPr>
        <w:t xml:space="preserve">Digital Innovators Kenya (Nairobi)</w:t>
      </w:r>
    </w:p>
    <w:p>
      <w:pPr>
        <w:pStyle w:val="FirstParagraph"/>
      </w:pPr>
      <w:r>
        <w:rPr>
          <w:iCs/>
          <w:i/>
        </w:rPr>
        <w:t xml:space="preserve">Web Designer | June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over 50 websites for local businesses, including e-commerce platforms, non-profits, and startups in Kenya Nairobi.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create user-friendly interfaces that increased client conversion rates by 30% on average.</w:t>
      </w:r>
    </w:p>
    <w:p>
      <w:pPr>
        <w:numPr>
          <w:ilvl w:val="0"/>
          <w:numId w:val="1002"/>
        </w:numPr>
        <w:pStyle w:val="Compact"/>
      </w:pPr>
      <w:r>
        <w:t xml:space="preserve">Implemented responsive design techniques to ensure optimal performance across all devices, particularly targeting mobile-first users in Nairobi’s urban areas.</w:t>
      </w:r>
    </w:p>
    <w:p>
      <w:pPr>
        <w:numPr>
          <w:ilvl w:val="0"/>
          <w:numId w:val="1002"/>
        </w:numPr>
        <w:pStyle w:val="Compact"/>
      </w:pPr>
      <w:r>
        <w:t xml:space="preserve">Provided training sessions for small business owners in Nairobi on managing their WordPress sites, improving digital literacy in the community.</w:t>
      </w:r>
    </w:p>
    <w:bookmarkEnd w:id="23"/>
    <w:bookmarkStart w:id="24" w:name="pixeledge-solutions-nairobi"/>
    <w:p>
      <w:pPr>
        <w:pStyle w:val="Heading3"/>
      </w:pPr>
      <w:r>
        <w:rPr>
          <w:bCs/>
          <w:b/>
        </w:rPr>
        <w:t xml:space="preserve">PixelEdge Solutions (Nairobi)</w:t>
      </w:r>
    </w:p>
    <w:p>
      <w:pPr>
        <w:pStyle w:val="FirstParagraph"/>
      </w:pPr>
      <w:r>
        <w:rPr>
          <w:iCs/>
          <w:i/>
        </w:rPr>
        <w:t xml:space="preserve">Junior Web Designer | January 2017 – May 2019</w:t>
      </w:r>
    </w:p>
    <w:p>
      <w:pPr>
        <w:numPr>
          <w:ilvl w:val="0"/>
          <w:numId w:val="1003"/>
        </w:numPr>
        <w:pStyle w:val="Compact"/>
      </w:pPr>
      <w:r>
        <w:t xml:space="preserve">Assisted in the redesign of a flagship website for a Nairobi-based fintech startup, resulting in a 40% increase in user engagement.</w:t>
      </w:r>
    </w:p>
    <w:p>
      <w:pPr>
        <w:numPr>
          <w:ilvl w:val="0"/>
          <w:numId w:val="1003"/>
        </w:numPr>
        <w:pStyle w:val="Compact"/>
      </w:pPr>
      <w:r>
        <w:t xml:space="preserve">Created and maintained templates for client projects using Bootstrap and WordPress, ensuring consistency and scalability.</w:t>
      </w:r>
    </w:p>
    <w:p>
      <w:pPr>
        <w:numPr>
          <w:ilvl w:val="0"/>
          <w:numId w:val="1003"/>
        </w:numPr>
        <w:pStyle w:val="Compact"/>
      </w:pPr>
      <w:r>
        <w:t xml:space="preserve">Conducted A/B testing on design elements to optimize user experience for local Kenyan audiences.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kenyatta-university"/>
    <w:p>
      <w:pPr>
        <w:pStyle w:val="Heading3"/>
      </w:pPr>
      <w:r>
        <w:rPr>
          <w:bCs/>
          <w:b/>
        </w:rPr>
        <w:t xml:space="preserve">Kenyatta University</w:t>
      </w:r>
    </w:p>
    <w:p>
      <w:pPr>
        <w:pStyle w:val="FirstParagraph"/>
      </w:pPr>
      <w:r>
        <w:rPr>
          <w:iCs/>
          <w:i/>
        </w:rPr>
        <w:t xml:space="preserve">Bachelor of Science in Information Technology | 2013 – 2016</w:t>
      </w:r>
    </w:p>
    <w:p>
      <w:pPr>
        <w:pStyle w:val="BodyText"/>
      </w:pPr>
      <w:r>
        <w:t xml:space="preserve">Relevant coursework: Web Development, Human-Computer Interaction, Digital Marketing. Graduated with honors, recognized for academic excellence in IT projects.</w:t>
      </w:r>
    </w:p>
    <w:bookmarkEnd w:id="26"/>
    <w:bookmarkStart w:id="27" w:name="kenya-institute-of-ict-kict"/>
    <w:p>
      <w:pPr>
        <w:pStyle w:val="Heading3"/>
      </w:pPr>
      <w:r>
        <w:rPr>
          <w:bCs/>
          <w:b/>
        </w:rPr>
        <w:t xml:space="preserve">Kenya Institute of ICT (KICT)</w:t>
      </w:r>
    </w:p>
    <w:p>
      <w:pPr>
        <w:pStyle w:val="FirstParagraph"/>
      </w:pPr>
      <w:r>
        <w:rPr>
          <w:iCs/>
          <w:i/>
        </w:rPr>
        <w:t xml:space="preserve">Certification in Front-End Web Development | 2017</w:t>
      </w:r>
    </w:p>
    <w:p>
      <w:pPr>
        <w:pStyle w:val="BodyText"/>
      </w:pPr>
      <w:r>
        <w:t xml:space="preserve">Completed intensive training on modern web technologies, including JavaScript frameworks and responsive design principles, specifically tailored for the Kenyan tech ecosystem.</w:t>
      </w:r>
    </w:p>
    <w:bookmarkEnd w:id="27"/>
    <w:bookmarkEnd w:id="28"/>
    <w:bookmarkStart w:id="29" w:name="projects-portfolio-highlights"/>
    <w:p>
      <w:pPr>
        <w:pStyle w:val="Heading2"/>
      </w:pPr>
      <w:r>
        <w:t xml:space="preserve">Projects &amp; Portfolio Highlights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BetterLife Kenya (Non-Profit Website):</w:t>
      </w:r>
      <w:r>
        <w:t xml:space="preserve"> </w:t>
      </w:r>
      <w:r>
        <w:t xml:space="preserve">Designed a clean, accessible website to promote awareness of community health initiatives in Nairobi. Integrated a donation portal that increased monthly contributions by 50%.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Kenya Coffee Exporters Portal:</w:t>
      </w:r>
      <w:r>
        <w:t xml:space="preserve"> </w:t>
      </w:r>
      <w:r>
        <w:t xml:space="preserve">Developed an e-commerce platform for a Nairobi-based coffee cooperative, enabling farmers to sell directly to international buyers. The site features multilingual support and secure payment integration.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Nairobi Tech Hub Landing Page:</w:t>
      </w:r>
      <w:r>
        <w:t xml:space="preserve"> </w:t>
      </w:r>
      <w:r>
        <w:t xml:space="preserve">Created a responsive landing page highlighting tech events and workshops in Nairobi, attracting over 2,000 participants in its first year.</w:t>
      </w:r>
    </w:p>
    <w:bookmarkEnd w:id="29"/>
    <w:bookmarkStart w:id="30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Digital Marketing Certificate (2021):</w:t>
      </w:r>
      <w:r>
        <w:t xml:space="preserve"> </w:t>
      </w:r>
      <w:r>
        <w:t xml:space="preserve">Recognized for expertise in digital marketing strategies to boost online visibility for Kenyan businesses.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Kenya Web Design Awards (2020):</w:t>
      </w:r>
      <w:r>
        <w:t xml:space="preserve"> </w:t>
      </w:r>
      <w:r>
        <w:t xml:space="preserve">Won "Best E-Commerce Website" for a Nairobi-based retail client, highlighting innovation and usability.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(ACE) in Photoshop &amp; Illustrator (2019):</w:t>
      </w:r>
      <w:r>
        <w:t xml:space="preserve"> </w:t>
      </w:r>
      <w:r>
        <w:t xml:space="preserve">Demonstrated advanced design skills applicable to web and mobile interfaces in Kenya Nairobi.</w:t>
      </w:r>
    </w:p>
    <w:bookmarkEnd w:id="30"/>
    <w:bookmarkStart w:id="31" w:name="community-involvement-languages"/>
    <w:p>
      <w:pPr>
        <w:pStyle w:val="Heading2"/>
      </w:pPr>
      <w:r>
        <w:t xml:space="preserve">Community Involvement &amp; Languages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digital literacy programs in Nairobi slums, teaching basic web design and content management to local youth.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Swahili (fluent), French (basic). This multilingual capability allows effective communication with diverse clients in Kenya Nairobi.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Kenya Nairobi can attest to my dedication, technical skills, and ability to deliver high-quality web solutions.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Kenya Nairobi</dc:title>
  <dc:creator/>
  <dc:language>en</dc:language>
  <cp:keywords/>
  <dcterms:created xsi:type="dcterms:W3CDTF">2026-07-22T00:49:01Z</dcterms:created>
  <dcterms:modified xsi:type="dcterms:W3CDTF">2026-07-22T00:49:01Z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