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+60 123456789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Malaysia Kuala Lumpur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skilled Web Designer based in Malaysia Kuala Lumpur, dedicated to creating visually stunning and user-centric digital experiences. With [X years] of experience in the field, I specialize in designing responsive websites that align with modern web standards and business objectives. My work as a Web Designer in Malaysia Kuala Lumpur has allowed me to collaborate with local businesses, startups, and international clients to deliver innovative solutions tailored to the dynamic Malaysian market. I combine technical expertise with a strong understanding of design principles to ensure websites are not only aesthetically appealing but also functional and accessible.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[Local Design Agency in Kuala Lumpur]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Present]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over 50+ websites for clients across industries, including e-commerce, hospitality, and technology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Collaborate with cross-functional teams to translate business goals into intuitive user interfaces that enhance customer engagement and conversion rates.</w:t>
      </w:r>
    </w:p>
    <w:p>
      <w:pPr>
        <w:numPr>
          <w:ilvl w:val="0"/>
          <w:numId w:val="1001"/>
        </w:numPr>
        <w:pStyle w:val="Compact"/>
      </w:pPr>
      <w:r>
        <w:t xml:space="preserve">Utilize tools such as Adobe XD, Figma, and Sketch to create wireframes and high-fidelity mockups, ensuring alignment with brand identity and user needs.</w:t>
      </w:r>
    </w:p>
    <w:p>
      <w:pPr>
        <w:numPr>
          <w:ilvl w:val="0"/>
          <w:numId w:val="1001"/>
        </w:numPr>
        <w:pStyle w:val="Compact"/>
      </w:pPr>
      <w:r>
        <w:t xml:space="preserve">Implement responsive design strategies to ensure optimal performance on desktops, tablets, and mobile devices in the Malaysian market.</w:t>
      </w:r>
    </w:p>
    <w:p>
      <w:pPr>
        <w:numPr>
          <w:ilvl w:val="0"/>
          <w:numId w:val="1001"/>
        </w:numPr>
        <w:pStyle w:val="Compact"/>
      </w:pPr>
      <w:r>
        <w:t xml:space="preserve">Conduct usability testing sessions with local users in Kuala Lumpur to refine designs and improve overall user experience (UX).</w:t>
      </w:r>
    </w:p>
    <w:bookmarkEnd w:id="21"/>
    <w:bookmarkStart w:id="22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[Digital Marketing Agency in Malaysia]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20XX – Month 20XX]</w:t>
      </w:r>
    </w:p>
    <w:p>
      <w:pPr>
        <w:numPr>
          <w:ilvl w:val="0"/>
          <w:numId w:val="1002"/>
        </w:numPr>
        <w:pStyle w:val="Compact"/>
      </w:pPr>
      <w:r>
        <w:t xml:space="preserve">Designed and developed websites for small to medium-sized enterprises (SMEs) in Malaysia Kuala Lumpur, focusing on improving online visibility and brand presence.</w:t>
      </w:r>
    </w:p>
    <w:p>
      <w:pPr>
        <w:numPr>
          <w:ilvl w:val="0"/>
          <w:numId w:val="1002"/>
        </w:numPr>
        <w:pStyle w:val="Compact"/>
      </w:pPr>
      <w:r>
        <w:t xml:space="preserve">Created custom templates using WordPress, ensuring scalability and compatibility with local hosting environments.</w:t>
      </w:r>
    </w:p>
    <w:p>
      <w:pPr>
        <w:numPr>
          <w:ilvl w:val="0"/>
          <w:numId w:val="1002"/>
        </w:numPr>
        <w:pStyle w:val="Compact"/>
      </w:pPr>
      <w:r>
        <w:t xml:space="preserve">Integrated SEO best practices into website design to enhance search engine rankings for clients in competitive markets like Kuala Lumpur.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to clients on content management systems (CMS) and digital tools relevant to the Malaysian market.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bachelor-of-science-in-web-design"/>
    <w:p>
      <w:pPr>
        <w:pStyle w:val="Heading3"/>
      </w:pPr>
      <w:r>
        <w:t xml:space="preserve">Bachelor of Science in Web Design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[University of Technology Malaysia, Kuala Lumpur]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Courses included graphic design, user experience (UX) research, front-end development, and digital marketing strategies tailored to the Malaysian audience.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projects that addressed local web design challenges in Kuala Lumpur.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Adobe Photoshop, Illustrator, Figma, Sketch, Canva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Front-End Technologies:</w:t>
      </w:r>
      <w:r>
        <w:t xml:space="preserve"> </w:t>
      </w:r>
      <w:r>
        <w:t xml:space="preserve">HTML5, CSS3, JavaScript (including frameworks like React.js),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prototyping,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time management, client communication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Malaysian cultural nuances in design and digital trends in Kuala Lumpur.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8955b9330d0158cec1032a2ce82ab3db0a1cfe5"/>
    <w:p>
      <w:pPr>
        <w:pStyle w:val="Heading3"/>
      </w:pPr>
      <w:r>
        <w:t xml:space="preserve">E-Commerce Platform for a Local Retailer (Kuala Lumpur)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responsive e-commerce website for a boutique retailer in Kuala Lumpur, increasing online sales by 40% within six months.</w:t>
      </w:r>
    </w:p>
    <w:p>
      <w:pPr>
        <w:numPr>
          <w:ilvl w:val="0"/>
          <w:numId w:val="1005"/>
        </w:numPr>
        <w:pStyle w:val="Compact"/>
      </w:pPr>
      <w:r>
        <w:t xml:space="preserve">Implemented mobile-first design to cater to the growing number of smartphone users in Malaysia.</w:t>
      </w:r>
    </w:p>
    <w:p>
      <w:pPr>
        <w:numPr>
          <w:ilvl w:val="0"/>
          <w:numId w:val="1005"/>
        </w:numPr>
        <w:pStyle w:val="Compact"/>
      </w:pPr>
      <w:r>
        <w:t xml:space="preserve">Integrated payment gateways compliant with Malaysian financial regulations.</w:t>
      </w:r>
    </w:p>
    <w:bookmarkEnd w:id="27"/>
    <w:bookmarkStart w:id="28" w:name="X0d065d40064db2ce0152db43b89084f8ac1db70"/>
    <w:p>
      <w:pPr>
        <w:pStyle w:val="Heading3"/>
      </w:pPr>
      <w:r>
        <w:t xml:space="preserve">Corporate Website for a Technology Startup (Kuala Lumpur)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modern, professional website for a tech startup based in Kuala Lumpur, attracting international investors and clients.</w:t>
      </w:r>
    </w:p>
    <w:p>
      <w:pPr>
        <w:numPr>
          <w:ilvl w:val="0"/>
          <w:numId w:val="1006"/>
        </w:numPr>
        <w:pStyle w:val="Compact"/>
      </w:pPr>
      <w:r>
        <w:t xml:space="preserve">Focused on minimalistic design to reflect the startup’s innovative brand identity.</w:t>
      </w:r>
    </w:p>
    <w:p>
      <w:pPr>
        <w:numPr>
          <w:ilvl w:val="0"/>
          <w:numId w:val="1006"/>
        </w:numPr>
        <w:pStyle w:val="Compact"/>
      </w:pPr>
      <w:r>
        <w:t xml:space="preserve">Optimized load times for users across Malaysia’s diverse internet connectivity landscape.</w:t>
      </w:r>
    </w:p>
    <w:bookmarkEnd w:id="28"/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Received the [Local Design Award] in 20XX for outstanding contributions to web design in Kuala Lumpur.</w:t>
      </w:r>
    </w:p>
    <w:p>
      <w:pPr>
        <w:numPr>
          <w:ilvl w:val="0"/>
          <w:numId w:val="1007"/>
        </w:numPr>
        <w:pStyle w:val="Compact"/>
      </w:pPr>
      <w:r>
        <w:t xml:space="preserve">Featured in [Malaysian Tech Magazine] for pioneering user-centric design solutions in the Malaysia Kuala Lumpur market.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Malay (Native)</w:t>
      </w:r>
    </w:p>
    <w:p>
      <w:pPr>
        <w:numPr>
          <w:ilvl w:val="0"/>
          <w:numId w:val="1008"/>
        </w:numPr>
        <w:pStyle w:val="Compact"/>
      </w:pPr>
      <w:r>
        <w:t xml:space="preserve">Mandarin (Basic – for communication with Malaysian Chinese community)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[your.email@example.com] for details.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Web Designer | Malaysia Kuala Lumpur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Malaysia Kuala Lumpur</dc:title>
  <dc:creator/>
  <dc:language>en</dc:language>
  <cp:keywords/>
  <dcterms:created xsi:type="dcterms:W3CDTF">2026-09-26T20:34:09Z</dcterms:created>
  <dcterms:modified xsi:type="dcterms:W3CDTF">2026-09-26T20:34:09Z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