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web-designer---nigeria-abuja"/>
    <w:p>
      <w:pPr>
        <w:pStyle w:val="Heading2"/>
      </w:pPr>
      <w:r>
        <w:t xml:space="preserve">Web Designer -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Nigeria Abuja, I specialize in creating visually striking and user-centric websites tailored to meet the needs of businesses and organizations operating in the Nigerian market. With over five years of experience, I have developed a deep understanding of local digital trends, cultural nuances, and technological infrastructure. My work focuses on delivering responsive designs that cater to diverse audiences across Nigeria's urban centers, including Abuja. I am passionate about leveraging my skills in web design to empower businesses and drive growth through impactful online presence.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HTML, CSS, and JavaScript for front-end development</w:t>
      </w:r>
    </w:p>
    <w:p>
      <w:pPr>
        <w:numPr>
          <w:ilvl w:val="0"/>
          <w:numId w:val="1001"/>
        </w:numPr>
        <w:pStyle w:val="Compact"/>
      </w:pPr>
      <w:r>
        <w:t xml:space="preserve">Expertise in Adobe Creative Suite (Photoshop, Illustrator, InDesign)</w:t>
      </w:r>
    </w:p>
    <w:p>
      <w:pPr>
        <w:numPr>
          <w:ilvl w:val="0"/>
          <w:numId w:val="1001"/>
        </w:numPr>
        <w:pStyle w:val="Compact"/>
      </w:pPr>
      <w:r>
        <w:t xml:space="preserve">Experience with responsive design frameworks like Bootstrap and Foundation</w:t>
      </w:r>
    </w:p>
    <w:p>
      <w:pPr>
        <w:numPr>
          <w:ilvl w:val="0"/>
          <w:numId w:val="1001"/>
        </w:numPr>
        <w:pStyle w:val="Compact"/>
      </w:pPr>
      <w:r>
        <w:t xml:space="preserve">Familiarity with content management systems (WordPress, Joomla)</w:t>
      </w:r>
    </w:p>
    <w:p>
      <w:pPr>
        <w:numPr>
          <w:ilvl w:val="0"/>
          <w:numId w:val="1001"/>
        </w:numPr>
        <w:pStyle w:val="Compact"/>
      </w:pPr>
      <w:r>
        <w:t xml:space="preserve">Knowledge of SEO best practices for Nigerian web audiences</w:t>
      </w:r>
    </w:p>
    <w:p>
      <w:pPr>
        <w:numPr>
          <w:ilvl w:val="0"/>
          <w:numId w:val="1001"/>
        </w:numPr>
        <w:pStyle w:val="Compact"/>
      </w:pPr>
      <w:r>
        <w:t xml:space="preserve">Strong understanding of user experience (UX) principles</w:t>
      </w:r>
    </w:p>
    <w:p>
      <w:pPr>
        <w:numPr>
          <w:ilvl w:val="0"/>
          <w:numId w:val="1001"/>
        </w:numPr>
        <w:pStyle w:val="Compact"/>
      </w:pPr>
      <w:r>
        <w:t xml:space="preserve">Ability to collaborate with developers and stakeholders in Abuja’s tech ecosystem</w:t>
      </w:r>
    </w:p>
    <w:p>
      <w:pPr>
        <w:numPr>
          <w:ilvl w:val="0"/>
          <w:numId w:val="1001"/>
        </w:numPr>
        <w:pStyle w:val="Compact"/>
      </w:pPr>
      <w:r>
        <w:t xml:space="preserve">Fluency in English and basic knowledge of Hausa, Yoruba, and Igbo languages for local client engagement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Abuja Tech Solutions</w:t>
      </w:r>
      <w:r>
        <w:t xml:space="preserve"> </w:t>
      </w:r>
      <w:r>
        <w:t xml:space="preserve">| Abuja, Nigeria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local businesses, government agencies, and NGOs in Nigeria Abuja.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ensure seamless integration of design concepts with technical requirements.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optimize website usability for Nigerian users, particularly those in rural areas with limited internet access.</w:t>
      </w:r>
    </w:p>
    <w:p>
      <w:pPr>
        <w:numPr>
          <w:ilvl w:val="0"/>
          <w:numId w:val="1002"/>
        </w:numPr>
        <w:pStyle w:val="Compact"/>
      </w:pPr>
      <w:r>
        <w:t xml:space="preserve">Created brand identities and visual assets that align with the cultural values of Abuja’s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junior designers on modern web design trends relevant to the Nigerian market.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Nigeria Web Innovators</w:t>
      </w:r>
      <w:r>
        <w:t xml:space="preserve"> </w:t>
      </w:r>
      <w:r>
        <w:t xml:space="preserve">| Abuja, Nigeria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launched e-commerce platforms for Nigerian startups, increasing client sales by an average of 35%.</w:t>
      </w:r>
    </w:p>
    <w:p>
      <w:pPr>
        <w:numPr>
          <w:ilvl w:val="0"/>
          <w:numId w:val="1003"/>
        </w:numPr>
        <w:pStyle w:val="Compact"/>
      </w:pPr>
      <w:r>
        <w:t xml:space="preserve">Developed mobile-first websites to cater to the growing number of mobile users in Abuja and other Nigerian cities.</w:t>
      </w:r>
    </w:p>
    <w:p>
      <w:pPr>
        <w:numPr>
          <w:ilvl w:val="0"/>
          <w:numId w:val="1003"/>
        </w:numPr>
        <w:pStyle w:val="Compact"/>
      </w:pPr>
      <w:r>
        <w:t xml:space="preserve">Worked with cross-functional teams to deliver projects on time, ensuring alignment with client goals and budgets.</w:t>
      </w:r>
    </w:p>
    <w:p>
      <w:pPr>
        <w:numPr>
          <w:ilvl w:val="0"/>
          <w:numId w:val="1003"/>
        </w:numPr>
        <w:pStyle w:val="Compact"/>
      </w:pPr>
      <w:r>
        <w:t xml:space="preserve">Implemented accessibility standards to ensure inclusivity for users in Nigeria’s diverse socio-economic backgrounds.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Abuja, Nigeria | 2015 –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small businesses in Abuja, helping them establish an online presence.</w:t>
      </w:r>
    </w:p>
    <w:p>
      <w:pPr>
        <w:numPr>
          <w:ilvl w:val="0"/>
          <w:numId w:val="1004"/>
        </w:numPr>
        <w:pStyle w:val="Compact"/>
      </w:pPr>
      <w:r>
        <w:t xml:space="preserve">Created custom landing pages and blogs for local entrepreneurs, boosting their digital engagement.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Graduated with honors, focusing on software development and human-computer interaction.</w:t>
      </w:r>
    </w:p>
    <w:bookmarkEnd w:id="27"/>
    <w:bookmarkStart w:id="28" w:name="diploma-in-graphic-design"/>
    <w:p>
      <w:pPr>
        <w:pStyle w:val="Heading3"/>
      </w:pPr>
      <w:r>
        <w:t xml:space="preserve">Diploma in Graphic Design</w:t>
      </w:r>
    </w:p>
    <w:p>
      <w:pPr>
        <w:pStyle w:val="FirstParagraph"/>
      </w:pPr>
      <w:r>
        <w:rPr>
          <w:bCs/>
          <w:b/>
        </w:rPr>
        <w:t xml:space="preserve">National Institute of Technology, Abuja</w:t>
      </w:r>
      <w:r>
        <w:t xml:space="preserve"> </w:t>
      </w:r>
      <w:r>
        <w:t xml:space="preserve">| 2015 – 2016</w:t>
      </w:r>
    </w:p>
    <w:p>
      <w:pPr>
        <w:pStyle w:val="BodyText"/>
      </w:pPr>
      <w:r>
        <w:t xml:space="preserve">Specialized in digital design, branding, and multimedia production.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WordPress Development Certification (Udemy, 2019)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(Coursera, 2020)</w:t>
      </w:r>
    </w:p>
    <w:bookmarkEnd w:id="30"/>
    <w:bookmarkStart w:id="34" w:name="projects"/>
    <w:p>
      <w:pPr>
        <w:pStyle w:val="Heading2"/>
      </w:pPr>
      <w:r>
        <w:t xml:space="preserve">Projects</w:t>
      </w:r>
    </w:p>
    <w:bookmarkStart w:id="31" w:name="abuja-cultural-hub-website"/>
    <w:p>
      <w:pPr>
        <w:pStyle w:val="Heading3"/>
      </w:pPr>
      <w:r>
        <w:t xml:space="preserve">Abuja Cultural Hub Website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Abuja Cultural Association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Designer</w:t>
      </w:r>
    </w:p>
    <w:p>
      <w:pPr>
        <w:pStyle w:val="BodyText"/>
      </w:pPr>
      <w:r>
        <w:t xml:space="preserve">Developed a responsive website to promote cultural events and heritage in Nigeria Abuja, incorporating interactive features for user engagement.</w:t>
      </w:r>
    </w:p>
    <w:bookmarkEnd w:id="31"/>
    <w:bookmarkStart w:id="32" w:name="e-commerce-platform-for-local-farmers"/>
    <w:p>
      <w:pPr>
        <w:pStyle w:val="Heading3"/>
      </w:pPr>
      <w:r>
        <w:t xml:space="preserve">E-commerce Platform for Local Farmers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FarmLink Nigeria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t xml:space="preserve">Created a mobile-friendly e-commerce platform connecting farmers in Abuja with urban consumers, boosting local agricultural sales.</w:t>
      </w:r>
    </w:p>
    <w:bookmarkEnd w:id="32"/>
    <w:bookmarkStart w:id="33" w:name="national-youth-employment-portal"/>
    <w:p>
      <w:pPr>
        <w:pStyle w:val="Heading3"/>
      </w:pPr>
      <w:r>
        <w:t xml:space="preserve">National Youth Employment Portal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Federal Government of Nigeria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Designer</w:t>
      </w:r>
    </w:p>
    <w:p>
      <w:pPr>
        <w:pStyle w:val="BodyText"/>
      </w:pPr>
      <w:r>
        <w:t xml:space="preserve">Designed a portal to connect young Nigerians in Abuja with job opportunities, emphasizing accessibility and ease of use.</w:t>
      </w:r>
    </w:p>
    <w:bookmarkEnd w:id="33"/>
    <w:bookmarkEnd w:id="34"/>
    <w:bookmarkStart w:id="35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6"/>
        </w:numPr>
        <w:pStyle w:val="Compact"/>
      </w:pPr>
      <w:r>
        <w:t xml:space="preserve">Published an article on "Designing for Nigeria’s Digital Landscape" in the Abuja Tech Journal (2021).</w:t>
      </w:r>
    </w:p>
    <w:p>
      <w:pPr>
        <w:numPr>
          <w:ilvl w:val="0"/>
          <w:numId w:val="1006"/>
        </w:numPr>
        <w:pStyle w:val="Compact"/>
      </w:pPr>
      <w:r>
        <w:t xml:space="preserve">Speaker at the Nigerian Web Design Conference, Abuja (2020), discussing trends in responsive design.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mentors in Nigeria Abuja.</w:t>
      </w:r>
    </w:p>
    <w:bookmarkEnd w:id="36"/>
    <w:p>
      <w:pPr>
        <w:pStyle w:val="BodyText"/>
      </w:pPr>
      <w:r>
        <w:t xml:space="preserve">© 2023 John Adebayo | Web Designer in Nigeria Abuja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Nigeria Abuja</dc:title>
  <dc:creator/>
  <dc:language>en</dc:language>
  <cp:keywords/>
  <dcterms:created xsi:type="dcterms:W3CDTF">2025-11-27T07:34:09Z</dcterms:created>
  <dcterms:modified xsi:type="dcterms:W3CDTF">2025-11-27T07:34:09Z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