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web-designer-turkey-ankara"/>
    <w:p>
      <w:pPr>
        <w:pStyle w:val="Heading2"/>
      </w:pPr>
      <w:r>
        <w:t xml:space="preserve">Web Designer | Turkey Ankara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Emre Yılmaz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emre.yilmaz@example.com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detail-oriented Web Designer with over 6 years of experience in creating visually stunning and functionally robust websites tailored for the dynamic digital landscape of Turkey Ankara. Proficient in translating client visions into modern, user-centric web solutions. Specializing in responsive design, branding, and front-end development while maintaining a strong focus on local market trends and cultural nuances. Committed to delivering innovative designs that align with the growing tech ecosystem of Ankara.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web-designer"/>
    <w:p>
      <w:pPr>
        <w:pStyle w:val="Heading4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Bilge Akademi</w:t>
      </w:r>
      <w:r>
        <w:t xml:space="preserve">, Ankara, Turkey</w:t>
      </w:r>
      <w:r>
        <w:br/>
      </w:r>
      <w:r>
        <w:rPr>
          <w:iCs/>
          <w:i/>
        </w:rPr>
        <w:t xml:space="preserve">January 2021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over 50+ websites for local businesses, educational institutions, and startups in Ankara, enhancing their online presence and user engagement.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client requirements into responsive web designs using HTML5, CSS3, and JavaScript frameworks like React.js.</w:t>
      </w:r>
    </w:p>
    <w:p>
      <w:pPr>
        <w:numPr>
          <w:ilvl w:val="0"/>
          <w:numId w:val="1001"/>
        </w:numPr>
        <w:pStyle w:val="Compact"/>
      </w:pPr>
      <w:r>
        <w:t xml:space="preserve">Conducted user experience (UX) research to optimize website navigation and accessibility for Turkish audiences, resulting in a 30% increase in user retention.</w:t>
      </w:r>
    </w:p>
    <w:p>
      <w:pPr>
        <w:numPr>
          <w:ilvl w:val="0"/>
          <w:numId w:val="1001"/>
        </w:numPr>
        <w:pStyle w:val="Compact"/>
      </w:pPr>
      <w:r>
        <w:t xml:space="preserve">Created brand identities and visual assets for clients across various industries, ensuring consistency with the cultural and linguistic context of Ankara.</w:t>
      </w:r>
    </w:p>
    <w:bookmarkEnd w:id="22"/>
    <w:bookmarkStart w:id="23" w:name="freelance-web-designer"/>
    <w:p>
      <w:pPr>
        <w:pStyle w:val="Heading4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Ankara, Turkey</w:t>
      </w:r>
      <w:r>
        <w:br/>
      </w:r>
      <w:r>
        <w:rPr>
          <w:iCs/>
          <w:i/>
        </w:rPr>
        <w:t xml:space="preserve">July 2018 – December 2020</w:t>
      </w:r>
    </w:p>
    <w:p>
      <w:pPr>
        <w:numPr>
          <w:ilvl w:val="0"/>
          <w:numId w:val="1002"/>
        </w:numPr>
        <w:pStyle w:val="Compact"/>
      </w:pPr>
      <w:r>
        <w:t xml:space="preserve">Provided web design services to small and medium-sized enterprises in Ankara, focusing on cost-effective solutions that align with their business goals.</w:t>
      </w:r>
    </w:p>
    <w:p>
      <w:pPr>
        <w:numPr>
          <w:ilvl w:val="0"/>
          <w:numId w:val="1002"/>
        </w:numPr>
        <w:pStyle w:val="Compact"/>
      </w:pPr>
      <w:r>
        <w:t xml:space="preserve">Developed e-commerce platforms using WordPress and WooCommerce, catering to local markets in Turkey with multilingual support for Turkish and English audiences.</w:t>
      </w:r>
    </w:p>
    <w:p>
      <w:pPr>
        <w:numPr>
          <w:ilvl w:val="0"/>
          <w:numId w:val="1002"/>
        </w:numPr>
        <w:pStyle w:val="Compact"/>
      </w:pPr>
      <w:r>
        <w:t xml:space="preserve">Delivered training sessions to clients on content management systems (CMS) and website maintenance, empowering them to manage their online presence independently.</w:t>
      </w:r>
    </w:p>
    <w:bookmarkEnd w:id="23"/>
    <w:bookmarkStart w:id="24" w:name="graphic-designer-intern"/>
    <w:p>
      <w:pPr>
        <w:pStyle w:val="Heading4"/>
      </w:pPr>
      <w:r>
        <w:t xml:space="preserve">Graphic Designer Intern</w:t>
      </w:r>
    </w:p>
    <w:p>
      <w:pPr>
        <w:pStyle w:val="FirstParagraph"/>
      </w:pPr>
      <w:r>
        <w:rPr>
          <w:bCs/>
          <w:b/>
        </w:rPr>
        <w:t xml:space="preserve">Kodluyoruz</w:t>
      </w:r>
      <w:r>
        <w:t xml:space="preserve">, Ankara, Turkey</w:t>
      </w:r>
      <w:r>
        <w:br/>
      </w:r>
      <w:r>
        <w:rPr>
          <w:iCs/>
          <w:i/>
        </w:rPr>
        <w:t xml:space="preserve">June 2017 – June 2018</w:t>
      </w:r>
    </w:p>
    <w:p>
      <w:pPr>
        <w:numPr>
          <w:ilvl w:val="0"/>
          <w:numId w:val="1003"/>
        </w:numPr>
        <w:pStyle w:val="Compact"/>
      </w:pPr>
      <w:r>
        <w:t xml:space="preserve">Assisted in designing digital assets for web projects, including logos, banners, and social media content for startups based in Ankara.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educational websites focused on coding and technology, ensuring alignment with the needs of Turkish students and professionals.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bachelor-of-science-in-graphic-design"/>
    <w:p>
      <w:pPr>
        <w:pStyle w:val="Heading4"/>
      </w:pPr>
      <w:r>
        <w:t xml:space="preserve">Bachelor of Science in Graphic Design</w:t>
      </w:r>
    </w:p>
    <w:p>
      <w:pPr>
        <w:pStyle w:val="FirstParagraph"/>
      </w:pPr>
      <w:r>
        <w:rPr>
          <w:bCs/>
          <w:b/>
        </w:rPr>
        <w:t xml:space="preserve">Middle East Technical University (METU)</w:t>
      </w:r>
      <w:r>
        <w:t xml:space="preserve">, Ankara, Turkey</w:t>
      </w:r>
      <w:r>
        <w:br/>
      </w:r>
      <w:r>
        <w:rPr>
          <w:iCs/>
          <w:i/>
        </w:rPr>
        <w:t xml:space="preserve">Graduated: June 2017</w:t>
      </w:r>
    </w:p>
    <w:bookmarkEnd w:id="26"/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CSS3, JavaScript (ES6+), PHP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Frameworks &amp; Platforms:</w:t>
      </w:r>
      <w:r>
        <w:t xml:space="preserve"> </w:t>
      </w:r>
      <w:r>
        <w:t xml:space="preserve">React.js, WordPress, Shopify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Other Tools:</w:t>
      </w:r>
      <w:r>
        <w:t xml:space="preserve"> </w:t>
      </w:r>
      <w:r>
        <w:t xml:space="preserve">Git, Adobe XD, Google Analytics</w:t>
      </w:r>
    </w:p>
    <w:bookmarkEnd w:id="28"/>
    <w:bookmarkStart w:id="32" w:name="projects"/>
    <w:p>
      <w:pPr>
        <w:pStyle w:val="Heading3"/>
      </w:pPr>
      <w:r>
        <w:t xml:space="preserve">Projects</w:t>
      </w:r>
    </w:p>
    <w:bookmarkStart w:id="29" w:name="cultural-heritage-website-for-ankara"/>
    <w:p>
      <w:pPr>
        <w:pStyle w:val="Heading4"/>
      </w:pPr>
      <w:r>
        <w:t xml:space="preserve">Cultural Heritage Website for Ankara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Ankara Municipality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Designed a responsive website showcasing the historical and cultural landmarks of Ankara, optimized for mobile users in Turkey. Integrated interactive maps and multilingual support to cater to both local and international visitors.</w:t>
      </w:r>
    </w:p>
    <w:bookmarkEnd w:id="29"/>
    <w:bookmarkStart w:id="30" w:name="e-commerce-platform-for-local-artisans"/>
    <w:p>
      <w:pPr>
        <w:pStyle w:val="Heading4"/>
      </w:pPr>
      <w:r>
        <w:t xml:space="preserve">E-commerce Platform for Local Artisans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Ankara Craft Association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Developed a WooCommerce-based platform enabling Turkish artisans to sell handmade products online. Focused on a clean, minimalist design that reflected the authenticity of traditional crafts.</w:t>
      </w:r>
    </w:p>
    <w:bookmarkEnd w:id="30"/>
    <w:bookmarkStart w:id="31" w:name="startup-landing-page-for-tech-innovators"/>
    <w:p>
      <w:pPr>
        <w:pStyle w:val="Heading4"/>
      </w:pPr>
      <w:r>
        <w:t xml:space="preserve">Startup Landing Page for Tech Innovators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Ankara Tech Hub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Created a modern landing page for a local startup incubator, emphasizing innovation and collaboration. Utilized animations and parallax scrolling to enhance user engagement.</w:t>
      </w:r>
    </w:p>
    <w:bookmarkEnd w:id="31"/>
    <w:bookmarkEnd w:id="32"/>
    <w:bookmarkStart w:id="33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Google Analytics Certification – 2021</w:t>
      </w:r>
    </w:p>
    <w:p>
      <w:pPr>
        <w:numPr>
          <w:ilvl w:val="0"/>
          <w:numId w:val="1005"/>
        </w:numPr>
        <w:pStyle w:val="Compact"/>
      </w:pPr>
      <w:r>
        <w:t xml:space="preserve">Adobe Certified Expert in Photoshop – 2019</w:t>
      </w:r>
    </w:p>
    <w:p>
      <w:pPr>
        <w:numPr>
          <w:ilvl w:val="0"/>
          <w:numId w:val="1005"/>
        </w:numPr>
        <w:pStyle w:val="Compact"/>
      </w:pPr>
      <w:r>
        <w:t xml:space="preserve">Coursera: Web Design for Everybody Specialization – 2018</w:t>
      </w:r>
    </w:p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Turkish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bookmarkEnd w:id="34"/>
    <w:bookmarkStart w:id="35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Ankara Web Designers Association (2020 – Present)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Designed websites for non-profit organizations in Ankara, including a local environmental group and an education initiative for underprivileged youth.</w:t>
      </w:r>
    </w:p>
    <w:bookmarkEnd w:id="35"/>
    <w:p>
      <w:pPr>
        <w:pStyle w:val="BodyText"/>
      </w:pPr>
      <w:r>
        <w:t xml:space="preserve">© 2023 Emre Yılmaz | Web Designer, Turkey Ankara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Turkey Ankara</dc:title>
  <dc:creator/>
  <dc:language>en</dc:language>
  <cp:keywords/>
  <dcterms:created xsi:type="dcterms:W3CDTF">2026-09-25T23:55:46Z</dcterms:created>
  <dcterms:modified xsi:type="dcterms:W3CDTF">2026-09-25T23:55:46Z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