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p>
      <w:pPr>
        <w:pStyle w:val="FirstParagraph"/>
      </w:pPr>
      <w:r>
        <w:rPr>
          <w:bCs/>
          <w:b/>
        </w:rPr>
        <w:t xml:space="preserve">Web Designer | United Arab Emirates Dubai</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Al-Maktoum</w:t>
      </w:r>
    </w:p>
    <w:p>
      <w:pPr>
        <w:pStyle w:val="BodyText"/>
      </w:pPr>
      <w:r>
        <w:rPr>
          <w:bCs/>
          <w:b/>
        </w:rPr>
        <w:t xml:space="preserve">Email:</w:t>
      </w:r>
      <w:r>
        <w:t xml:space="preserve"> </w:t>
      </w:r>
      <w:r>
        <w:t xml:space="preserve">ahmed.almaktoum@example.com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highly motivated and creative Web Designer with over 6 years of experience in crafting visually stunning and user-centric websites tailored to the dynamic market of the United Arab Emirates Dubai. Proficient in leveraging cutting-edge web technologies, responsive design principles, and digital marketing strategies to deliver solutions that align with the evolving needs of businesses operating within Dubai’s competitive landscape. Passionate about creating immersive online experiences that reflect the cultural richness and innovation spirit of UAE’s digital ecosystem.</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Al-Futtaim Digital Solutions, Dubai, UAE</w:t>
      </w:r>
      <w:r>
        <w:t xml:space="preserve"> </w:t>
      </w:r>
      <w:r>
        <w:t xml:space="preserve">| January 2019 – Present</w:t>
      </w:r>
    </w:p>
    <w:p>
      <w:pPr>
        <w:numPr>
          <w:ilvl w:val="0"/>
          <w:numId w:val="1001"/>
        </w:numPr>
        <w:pStyle w:val="Compact"/>
      </w:pPr>
      <w:r>
        <w:t xml:space="preserve">Lead the design and development of over 50+ websites for clients in retail, hospitality, and real estate sectors across Dubai, ensuring alignment with UAE brand guidelines and digital trends.</w:t>
      </w:r>
    </w:p>
    <w:p>
      <w:pPr>
        <w:numPr>
          <w:ilvl w:val="0"/>
          <w:numId w:val="1001"/>
        </w:numPr>
        <w:pStyle w:val="Compact"/>
      </w:pPr>
      <w:r>
        <w:t xml:space="preserve">Collaborated with cross-functional teams to integrate SEO best practices, enhancing website traffic by 40% for key clients such as Dubai Mall and Emirates NBD.</w:t>
      </w:r>
    </w:p>
    <w:p>
      <w:pPr>
        <w:numPr>
          <w:ilvl w:val="0"/>
          <w:numId w:val="1001"/>
        </w:numPr>
        <w:pStyle w:val="Compact"/>
      </w:pPr>
      <w:r>
        <w:t xml:space="preserve">Created responsive layouts optimized for mobile-first audiences, crucial for the UAE’s tech-savvy population.</w:t>
      </w:r>
    </w:p>
    <w:p>
      <w:pPr>
        <w:numPr>
          <w:ilvl w:val="0"/>
          <w:numId w:val="1001"/>
        </w:numPr>
        <w:pStyle w:val="Compact"/>
      </w:pPr>
      <w:r>
        <w:t xml:space="preserve">Managed a team of 5 junior designers, mentoring them in tools like Figma, Adobe XD, and Webflow while maintaining high-quality deliverables.</w:t>
      </w:r>
    </w:p>
    <w:bookmarkEnd w:id="22"/>
    <w:bookmarkStart w:id="23" w:name="web-designer"/>
    <w:p>
      <w:pPr>
        <w:pStyle w:val="Heading3"/>
      </w:pPr>
      <w:r>
        <w:t xml:space="preserve">Web Designer</w:t>
      </w:r>
    </w:p>
    <w:p>
      <w:pPr>
        <w:pStyle w:val="FirstParagraph"/>
      </w:pPr>
      <w:r>
        <w:rPr>
          <w:bCs/>
          <w:b/>
        </w:rPr>
        <w:t xml:space="preserve">Emaar Digital Services, Dubai, UAE</w:t>
      </w:r>
      <w:r>
        <w:t xml:space="preserve"> </w:t>
      </w:r>
      <w:r>
        <w:t xml:space="preserve">| June 2016 – December 2018</w:t>
      </w:r>
    </w:p>
    <w:p>
      <w:pPr>
        <w:numPr>
          <w:ilvl w:val="0"/>
          <w:numId w:val="1002"/>
        </w:numPr>
        <w:pStyle w:val="Compact"/>
      </w:pPr>
      <w:r>
        <w:t xml:space="preserve">Designed and maintained websites for Emaar’s luxury property portfolio, including iconic projects like the Burj Khalifa and Downtown Dubai.</w:t>
      </w:r>
    </w:p>
    <w:p>
      <w:pPr>
        <w:numPr>
          <w:ilvl w:val="0"/>
          <w:numId w:val="1002"/>
        </w:numPr>
        <w:pStyle w:val="Compact"/>
      </w:pPr>
      <w:r>
        <w:t xml:space="preserve">Implemented interactive features such as virtual tours and 360-degree views to enhance user engagement for real estate clients.</w:t>
      </w:r>
    </w:p>
    <w:p>
      <w:pPr>
        <w:numPr>
          <w:ilvl w:val="0"/>
          <w:numId w:val="1002"/>
        </w:numPr>
        <w:pStyle w:val="Compact"/>
      </w:pPr>
      <w:r>
        <w:t xml:space="preserve">Partnered with developers to ensure seamless integration of CMS platforms like WordPress and Drupal, tailored for UAE market audiences.</w:t>
      </w:r>
    </w:p>
    <w:p>
      <w:pPr>
        <w:numPr>
          <w:ilvl w:val="0"/>
          <w:numId w:val="1002"/>
        </w:numPr>
        <w:pStyle w:val="Compact"/>
      </w:pPr>
      <w:r>
        <w:t xml:space="preserve">Conducted A/B testing to refine landing pages, resulting in a 25% increase in lead generation for Emaar’s digital campaigns.</w:t>
      </w:r>
    </w:p>
    <w:bookmarkEnd w:id="23"/>
    <w:bookmarkStart w:id="24" w:name="freelance-web-designer"/>
    <w:p>
      <w:pPr>
        <w:pStyle w:val="Heading3"/>
      </w:pPr>
      <w:r>
        <w:t xml:space="preserve">Freelance Web Designer</w:t>
      </w:r>
    </w:p>
    <w:p>
      <w:pPr>
        <w:pStyle w:val="FirstParagraph"/>
      </w:pPr>
      <w:r>
        <w:rPr>
          <w:bCs/>
          <w:b/>
        </w:rPr>
        <w:t xml:space="preserve">Dubai-based Clients (Self-Employed)</w:t>
      </w:r>
      <w:r>
        <w:t xml:space="preserve"> </w:t>
      </w:r>
      <w:r>
        <w:t xml:space="preserve">| January 2014 – May 2016</w:t>
      </w:r>
    </w:p>
    <w:p>
      <w:pPr>
        <w:numPr>
          <w:ilvl w:val="0"/>
          <w:numId w:val="1003"/>
        </w:numPr>
        <w:pStyle w:val="Compact"/>
      </w:pPr>
      <w:r>
        <w:t xml:space="preserve">Provided web design services to small businesses and startups in Dubai, focusing on affordable yet high-quality solutions.</w:t>
      </w:r>
    </w:p>
    <w:p>
      <w:pPr>
        <w:numPr>
          <w:ilvl w:val="0"/>
          <w:numId w:val="1003"/>
        </w:numPr>
        <w:pStyle w:val="Compact"/>
      </w:pPr>
      <w:r>
        <w:t xml:space="preserve">Developed e-commerce websites for local UAE brands, boosting their online sales by up to 30% within the first year.</w:t>
      </w:r>
    </w:p>
    <w:p>
      <w:pPr>
        <w:numPr>
          <w:ilvl w:val="0"/>
          <w:numId w:val="1003"/>
        </w:numPr>
        <w:pStyle w:val="Compact"/>
      </w:pPr>
      <w:r>
        <w:t xml:space="preserve">Created brand identity materials (logos, color schemes) that reflected the cultural and aesthetic values of Emirati clients.</w:t>
      </w:r>
    </w:p>
    <w:bookmarkEnd w:id="24"/>
    <w:bookmarkEnd w:id="25"/>
    <w:bookmarkStart w:id="27" w:name="education"/>
    <w:p>
      <w:pPr>
        <w:pStyle w:val="Heading2"/>
      </w:pPr>
      <w:r>
        <w:t xml:space="preserve">Education</w:t>
      </w:r>
    </w:p>
    <w:bookmarkStart w:id="26" w:name="bachelor-of-science-in-graphic-design"/>
    <w:p>
      <w:pPr>
        <w:pStyle w:val="Heading3"/>
      </w:pPr>
      <w:r>
        <w:t xml:space="preserve">Bachelor of Science in Graphic Design</w:t>
      </w:r>
    </w:p>
    <w:p>
      <w:pPr>
        <w:pStyle w:val="FirstParagraph"/>
      </w:pPr>
      <w:r>
        <w:rPr>
          <w:bCs/>
          <w:b/>
        </w:rPr>
        <w:t xml:space="preserve">University of Dubai, UAE</w:t>
      </w:r>
      <w:r>
        <w:t xml:space="preserve"> </w:t>
      </w:r>
      <w:r>
        <w:t xml:space="preserve">| Graduated 2013</w:t>
      </w:r>
    </w:p>
    <w:p>
      <w:pPr>
        <w:numPr>
          <w:ilvl w:val="0"/>
          <w:numId w:val="1004"/>
        </w:numPr>
        <w:pStyle w:val="Compact"/>
      </w:pPr>
      <w:r>
        <w:t xml:space="preserve">Specialized in digital design, web development, and user experience (UX) principles.</w:t>
      </w:r>
    </w:p>
    <w:p>
      <w:pPr>
        <w:numPr>
          <w:ilvl w:val="0"/>
          <w:numId w:val="1004"/>
        </w:numPr>
        <w:pStyle w:val="Compact"/>
      </w:pPr>
      <w:r>
        <w:t xml:space="preserve">Published a thesis on "The Role of Web Design in Enhancing Brand Perception in the UAE Market."</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Adobe Photoshop, Illustrator, Figma, Sketch, Adobe XD.</w:t>
      </w:r>
    </w:p>
    <w:p>
      <w:pPr>
        <w:numPr>
          <w:ilvl w:val="0"/>
          <w:numId w:val="1005"/>
        </w:numPr>
        <w:pStyle w:val="Compact"/>
      </w:pPr>
      <w:r>
        <w:rPr>
          <w:bCs/>
          <w:b/>
        </w:rPr>
        <w:t xml:space="preserve">Web Technologies:</w:t>
      </w:r>
      <w:r>
        <w:t xml:space="preserve"> </w:t>
      </w:r>
      <w:r>
        <w:t xml:space="preserve">HTML5, CSS3 (Sass/SCSS), JavaScript (React.js), WordPress, Shopify.</w:t>
      </w:r>
    </w:p>
    <w:p>
      <w:pPr>
        <w:numPr>
          <w:ilvl w:val="0"/>
          <w:numId w:val="1005"/>
        </w:numPr>
        <w:pStyle w:val="Compact"/>
      </w:pPr>
      <w:r>
        <w:rPr>
          <w:bCs/>
          <w:b/>
        </w:rPr>
        <w:t xml:space="preserve">CMS Platforms:</w:t>
      </w:r>
      <w:r>
        <w:t xml:space="preserve"> </w:t>
      </w:r>
      <w:r>
        <w:t xml:space="preserve">Drupal 9+, Joomla!, Wix.</w:t>
      </w:r>
    </w:p>
    <w:p>
      <w:pPr>
        <w:numPr>
          <w:ilvl w:val="0"/>
          <w:numId w:val="1005"/>
        </w:numPr>
        <w:pStyle w:val="Compact"/>
      </w:pPr>
      <w:r>
        <w:rPr>
          <w:bCs/>
          <w:b/>
        </w:rPr>
        <w:t xml:space="preserve">Other Skills:</w:t>
      </w:r>
      <w:r>
        <w:t xml:space="preserve"> </w:t>
      </w:r>
      <w:r>
        <w:t xml:space="preserve">SEO fundamentals, Google Analytics, responsive design, UX/UI principles.</w:t>
      </w:r>
    </w:p>
    <w:bookmarkEnd w:id="28"/>
    <w:bookmarkStart w:id="32" w:name="projects"/>
    <w:p>
      <w:pPr>
        <w:pStyle w:val="Heading2"/>
      </w:pPr>
      <w:r>
        <w:t xml:space="preserve">Projects</w:t>
      </w:r>
    </w:p>
    <w:bookmarkStart w:id="29" w:name="dubai-tourism-website-redesign"/>
    <w:p>
      <w:pPr>
        <w:pStyle w:val="Heading3"/>
      </w:pPr>
      <w:r>
        <w:t xml:space="preserve">Dubai Tourism Website Redesign</w:t>
      </w:r>
    </w:p>
    <w:p>
      <w:pPr>
        <w:pStyle w:val="FirstParagraph"/>
      </w:pPr>
      <w:r>
        <w:rPr>
          <w:bCs/>
          <w:b/>
        </w:rPr>
        <w:t xml:space="preserve">Client:</w:t>
      </w:r>
      <w:r>
        <w:t xml:space="preserve"> </w:t>
      </w:r>
      <w:r>
        <w:t xml:space="preserve">Dubai Government, UAE | 2021</w:t>
      </w:r>
    </w:p>
    <w:p>
      <w:pPr>
        <w:pStyle w:val="BodyText"/>
      </w:pPr>
      <w:r>
        <w:t xml:space="preserve">A comprehensive redesign of the official tourism portal to improve user navigation and showcase Dubai’s cultural landmarks. Incorporated Arabic language support and optimized for mobile users in the UAE.</w:t>
      </w:r>
    </w:p>
    <w:bookmarkEnd w:id="29"/>
    <w:bookmarkStart w:id="30" w:name="emirates-nbd-bank-portal"/>
    <w:p>
      <w:pPr>
        <w:pStyle w:val="Heading3"/>
      </w:pPr>
      <w:r>
        <w:t xml:space="preserve">Emirates NBD Bank Portal</w:t>
      </w:r>
    </w:p>
    <w:p>
      <w:pPr>
        <w:pStyle w:val="FirstParagraph"/>
      </w:pPr>
      <w:r>
        <w:rPr>
          <w:bCs/>
          <w:b/>
        </w:rPr>
        <w:t xml:space="preserve">Client:</w:t>
      </w:r>
      <w:r>
        <w:t xml:space="preserve"> </w:t>
      </w:r>
      <w:r>
        <w:t xml:space="preserve">Emirates NBD, UAE | 2020</w:t>
      </w:r>
    </w:p>
    <w:p>
      <w:pPr>
        <w:pStyle w:val="BodyText"/>
      </w:pPr>
      <w:r>
        <w:t xml:space="preserve">Designed a modern, secure banking portal with enhanced features like real-time transaction tracking and multilingual support for a global audience in Dubai.</w:t>
      </w:r>
    </w:p>
    <w:bookmarkEnd w:id="30"/>
    <w:bookmarkStart w:id="31" w:name="e-commerce-platform-for-local-uae-brands"/>
    <w:p>
      <w:pPr>
        <w:pStyle w:val="Heading3"/>
      </w:pPr>
      <w:r>
        <w:t xml:space="preserve">E-commerce Platform for Local UAE Brands</w:t>
      </w:r>
    </w:p>
    <w:p>
      <w:pPr>
        <w:pStyle w:val="FirstParagraph"/>
      </w:pPr>
      <w:r>
        <w:rPr>
          <w:bCs/>
          <w:b/>
        </w:rPr>
        <w:t xml:space="preserve">Client:</w:t>
      </w:r>
      <w:r>
        <w:t xml:space="preserve"> </w:t>
      </w:r>
      <w:r>
        <w:t xml:space="preserve">Dubaizone Marketplace | 2018</w:t>
      </w:r>
    </w:p>
    <w:p>
      <w:pPr>
        <w:pStyle w:val="BodyText"/>
      </w:pPr>
      <w:r>
        <w:t xml:space="preserve">Developed an e-commerce platform tailored for small businesses in the UAE, integrating payment gateways and shipping solutions specific to the region.</w:t>
      </w:r>
    </w:p>
    <w:bookmarkEnd w:id="31"/>
    <w:bookmarkEnd w:id="32"/>
    <w:bookmarkStart w:id="33" w:name="certifications"/>
    <w:p>
      <w:pPr>
        <w:pStyle w:val="Heading2"/>
      </w:pPr>
      <w:r>
        <w:t xml:space="preserve">Certifications</w:t>
      </w:r>
    </w:p>
    <w:p>
      <w:pPr>
        <w:numPr>
          <w:ilvl w:val="0"/>
          <w:numId w:val="1006"/>
        </w:numPr>
        <w:pStyle w:val="Compact"/>
      </w:pPr>
      <w:r>
        <w:t xml:space="preserve">Google Analytics Certification | 2019</w:t>
      </w:r>
    </w:p>
    <w:p>
      <w:pPr>
        <w:numPr>
          <w:ilvl w:val="0"/>
          <w:numId w:val="1006"/>
        </w:numPr>
        <w:pStyle w:val="Compact"/>
      </w:pPr>
      <w:r>
        <w:t xml:space="preserve">Adobe Certified Expert (ACE) in Photoshop and Illustrator | 2017</w:t>
      </w:r>
    </w:p>
    <w:p>
      <w:pPr>
        <w:numPr>
          <w:ilvl w:val="0"/>
          <w:numId w:val="1006"/>
        </w:numPr>
        <w:pStyle w:val="Compact"/>
      </w:pPr>
      <w:r>
        <w:t xml:space="preserve">UX Design Fundamentals, Coursera (University of Michigan) | 2018</w:t>
      </w:r>
    </w:p>
    <w:bookmarkEnd w:id="33"/>
    <w:bookmarkStart w:id="34"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Ahmed Khalid Al-Maktoum | Curriculum Vitae for Web Designer in United Arab Emirates Dubai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United Arab Emirates Dubai</dc:title>
  <dc:creator/>
  <dc:language>en</dc:language>
  <cp:keywords/>
  <dcterms:created xsi:type="dcterms:W3CDTF">2026-05-31T00:26:46Z</dcterms:created>
  <dcterms:modified xsi:type="dcterms:W3CDTF">2026-05-31T00:26:46Z</dcterms:modified>
</cp:coreProperties>
</file>

<file path=docProps/custom.xml><?xml version="1.0" encoding="utf-8"?>
<Properties xmlns="http://schemas.openxmlformats.org/officeDocument/2006/custom-properties" xmlns:vt="http://schemas.openxmlformats.org/officeDocument/2006/docPropsVTypes"/>
</file>