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b-designer-united-kingdom-birmingham"/>
    <w:p>
      <w:pPr>
        <w:pStyle w:val="Heading2"/>
      </w:pPr>
      <w:r>
        <w:t xml:space="preserve">Web Designer | United Kingdom Birmingham</w:t>
      </w:r>
    </w:p>
    <w:bookmarkStart w:id="21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[Your Portfolio Website]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creative Web Designer with over [X years] of experience in crafting visually appealing and user-centric websites for clients across the United Kingdom, particularly in Birmingham. My expertise spans responsive design, front-end development, and digital branding, with a strong focus on delivering solutions that align with business goals and user expectations. As a Web Designer based in Birmingham, I have collaborated with local businesses to elevate their online presence through innovative web projects. My work reflects a deep understanding of the UK market’s unique demands, ensuring compliance with accessibility standards (WCAG) and leveraging tools like Adobe Creative Suite, Figma, and JavaScript frameworks to create seamless digital experiences.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[Local Design Agency in Birmingham]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Crafted responsive websites for SMEs and startups in the West Midlands, enhancing their online visibility and customer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UI/UX solutions that improved user satisfaction by 30%.</w:t>
      </w:r>
    </w:p>
    <w:p>
      <w:pPr>
        <w:numPr>
          <w:ilvl w:val="0"/>
          <w:numId w:val="1001"/>
        </w:numPr>
        <w:pStyle w:val="Compact"/>
      </w:pPr>
      <w:r>
        <w:t xml:space="preserve">Managed end-to-end web development projects, from concept to deployment, ensuring alignment with client objectives and UK web standards.</w:t>
      </w:r>
    </w:p>
    <w:p>
      <w:pPr>
        <w:numPr>
          <w:ilvl w:val="0"/>
          <w:numId w:val="1001"/>
        </w:numPr>
        <w:pStyle w:val="Compact"/>
      </w:pPr>
      <w:r>
        <w:t xml:space="preserve">Provided training on digital tools to local businesses in Birmingham, empowering them to maintain their websites independently.</w:t>
      </w:r>
    </w:p>
    <w:bookmarkEnd w:id="23"/>
    <w:bookmarkStart w:id="24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[Digital Marketing Agency]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the redesign of 20+ websites for clients across industries such as retail, education, and healthcare in the UK.</w:t>
      </w:r>
    </w:p>
    <w:p>
      <w:pPr>
        <w:numPr>
          <w:ilvl w:val="0"/>
          <w:numId w:val="1002"/>
        </w:numPr>
        <w:pStyle w:val="Compact"/>
      </w:pPr>
      <w:r>
        <w:t xml:space="preserve">Integrated SEO best practices into web designs to boost organic traffic and search engine rankings.</w:t>
      </w:r>
    </w:p>
    <w:p>
      <w:pPr>
        <w:numPr>
          <w:ilvl w:val="0"/>
          <w:numId w:val="1002"/>
        </w:numPr>
        <w:pStyle w:val="Compact"/>
      </w:pPr>
      <w:r>
        <w:t xml:space="preserve">Utilized Figma and Adobe XD to create wireframes and prototypes, ensuring alignment with client brand identities.</w:t>
      </w:r>
    </w:p>
    <w:p>
      <w:pPr>
        <w:numPr>
          <w:ilvl w:val="0"/>
          <w:numId w:val="1002"/>
        </w:numPr>
        <w:pStyle w:val="Compact"/>
      </w:pPr>
      <w:r>
        <w:t xml:space="preserve">Worked closely with developers to ensure seamless implementation of design concepts using HTML5, CSS3, and JavaScript.</w:t>
      </w:r>
    </w:p>
    <w:bookmarkEnd w:id="24"/>
    <w:bookmarkStart w:id="25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Crafted custom websites for small businesses in Birmingham, focusing on fast load times and mobile responsiveness.</w:t>
      </w:r>
    </w:p>
    <w:p>
      <w:pPr>
        <w:numPr>
          <w:ilvl w:val="0"/>
          <w:numId w:val="1003"/>
        </w:numPr>
        <w:pStyle w:val="Compact"/>
      </w:pPr>
      <w:r>
        <w:t xml:space="preserve">Provided ongoing support for website maintenance and updates, ensuring optimal performance.</w:t>
      </w:r>
    </w:p>
    <w:p>
      <w:pPr>
        <w:numPr>
          <w:ilvl w:val="0"/>
          <w:numId w:val="1003"/>
        </w:numPr>
        <w:pStyle w:val="Compact"/>
      </w:pPr>
      <w:r>
        <w:t xml:space="preserve">Partnered with local non-profits to develop cost-effective digital solutions that aligned with their mission goals.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BA (Hons) in Web Design and Digital Media</w:t>
      </w:r>
    </w:p>
    <w:p>
      <w:pPr>
        <w:pStyle w:val="BodyText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Birmingham, United Kingdom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Date]</w:t>
      </w:r>
    </w:p>
    <w:p>
      <w:pPr>
        <w:pStyle w:val="BodyText"/>
      </w:pPr>
      <w:r>
        <w:rPr>
          <w:iCs/>
          <w:i/>
        </w:rPr>
        <w:t xml:space="preserve">Courses Include: Responsive Web Design, UX/UI Principles, E-commerce Platforms, and Digital Marketing.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HTML5/CSS3, JavaScript (React/Vue.js), WordPress, Shopify, SEO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Client Communication, Problem-Solving.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bookmarkEnd w:id="28"/>
    <w:bookmarkStart w:id="29" w:name="projectsportfolio-highlights"/>
    <w:p>
      <w:pPr>
        <w:pStyle w:val="Heading3"/>
      </w:pPr>
      <w:r>
        <w:t xml:space="preserve">Projects/Portfolio Highlights</w:t>
      </w:r>
    </w:p>
    <w:p>
      <w:pPr>
        <w:pStyle w:val="FirstParagraph"/>
      </w:pPr>
      <w:r>
        <w:rPr>
          <w:bCs/>
          <w:b/>
        </w:rPr>
        <w:t xml:space="preserve">Birmingham Cultural Hub Website:</w:t>
      </w:r>
      <w:r>
        <w:t xml:space="preserve"> </w:t>
      </w:r>
      <w:r>
        <w:t xml:space="preserve">Designed a responsive website for a local arts organization, increasing visitor engagement by 40% through interactive content and optimized navigation.</w:t>
      </w:r>
    </w:p>
    <w:p>
      <w:pPr>
        <w:pStyle w:val="BodyText"/>
      </w:pPr>
      <w:r>
        <w:rPr>
          <w:bCs/>
          <w:b/>
        </w:rPr>
        <w:t xml:space="preserve">GreenTech Solutions:</w:t>
      </w:r>
      <w:r>
        <w:t xml:space="preserve"> </w:t>
      </w:r>
      <w:r>
        <w:t xml:space="preserve">Developed an eco-friendly product site for a Birmingham-based startup, incorporating A/B testing to improve conversion rates by 25%.</w:t>
      </w:r>
    </w:p>
    <w:p>
      <w:pPr>
        <w:pStyle w:val="BodyText"/>
      </w:pPr>
      <w:r>
        <w:rPr>
          <w:bCs/>
          <w:b/>
        </w:rPr>
        <w:t xml:space="preserve">Community Event Platform:</w:t>
      </w:r>
      <w:r>
        <w:t xml:space="preserve"> </w:t>
      </w:r>
      <w:r>
        <w:t xml:space="preserve">Built a user-friendly platform for local events in the UK, leveraging WordPress and custom plugins to enhance scalability.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Web Designer (CWD), [Institute Name], United Kingdom | [Date]</w:t>
      </w:r>
    </w:p>
    <w:p>
      <w:pPr>
        <w:numPr>
          <w:ilvl w:val="0"/>
          <w:numId w:val="1005"/>
        </w:numPr>
        <w:pStyle w:val="Compact"/>
      </w:pPr>
      <w:r>
        <w:t xml:space="preserve">Google Analytics Certified, Google | [Date]</w:t>
      </w:r>
    </w:p>
    <w:p>
      <w:pPr>
        <w:numPr>
          <w:ilvl w:val="0"/>
          <w:numId w:val="1005"/>
        </w:numPr>
        <w:pStyle w:val="Compact"/>
      </w:pPr>
      <w:r>
        <w:t xml:space="preserve">Adobe Certified Expert in Photoshop, Adobe | [Date]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(fluent), [Other Language if applicable].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rPr>
          <w:bCs/>
          <w:b/>
        </w:rPr>
        <w:t xml:space="preserve">Curriculum Vitae - Web Designer | United Kingdom Birmingham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%5BYour%20Portfolio%20Link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%5BYour%20Portfolio%20Link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United Kingdom Birmingham</dc:title>
  <dc:creator/>
  <dc:language>en</dc:language>
  <cp:keywords/>
  <dcterms:created xsi:type="dcterms:W3CDTF">2026-07-21T11:24:47Z</dcterms:created>
  <dcterms:modified xsi:type="dcterms:W3CDTF">2026-07-21T11:24:47Z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