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lder---specialized-in-belgium-brussels"/>
    <w:p>
      <w:pPr>
        <w:pStyle w:val="Heading2"/>
      </w:pPr>
      <w:r>
        <w:t xml:space="preserve">Welder - Specialized in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Paix, Brussels, Belgium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johndoe.welder@example.com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+32 478 123 456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dedicated Welder with over 10 years of experience in the construction and manufacturing industries, specializing in advanced welding techniques. Proven expertise in producing high-quality welds for steel, aluminum, and stainless steel structures. Committed to safety protocols, precision, and compliance with local regulations in Belgium Brussels. A strong team player with a passion for excellence and a proven track record of delivering projects on time and within budget.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&amp; Engineering, Brussels, Belgium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performing MIG, TIG, and SMAW welding on complex steel structures for commercial and industrial projects in Belgium Brussels.</w:t>
      </w:r>
    </w:p>
    <w:p>
      <w:pPr>
        <w:numPr>
          <w:ilvl w:val="0"/>
          <w:numId w:val="1001"/>
        </w:numPr>
        <w:pStyle w:val="Compact"/>
      </w:pPr>
      <w:r>
        <w:t xml:space="preserve">Ensured compliance with ISO 9001 and EN 15085 standards during all welding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technical drawings and specifications, ensuring accurate execution of welds.</w:t>
      </w:r>
    </w:p>
    <w:p>
      <w:pPr>
        <w:numPr>
          <w:ilvl w:val="0"/>
          <w:numId w:val="1001"/>
        </w:numPr>
        <w:pStyle w:val="Compact"/>
      </w:pPr>
      <w:r>
        <w:t xml:space="preserve">Oversaw junior welders, providing mentorship and training to maintain high-quality standards in the workshop.</w:t>
      </w:r>
    </w:p>
    <w:p>
      <w:pPr>
        <w:numPr>
          <w:ilvl w:val="0"/>
          <w:numId w:val="1001"/>
        </w:numPr>
        <w:pStyle w:val="Compact"/>
      </w:pPr>
      <w:r>
        <w:t xml:space="preserve">Identified and resolved welding defects through thorough inspection using visual testing (VT) and non-destructive testing (NDT) methods.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Manufacturing Ltd., Brussels, Belgium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precision welds on aluminum and stainless steel components for automotive and machinery industries in Brussels.</w:t>
      </w:r>
    </w:p>
    <w:p>
      <w:pPr>
        <w:numPr>
          <w:ilvl w:val="0"/>
          <w:numId w:val="1002"/>
        </w:numPr>
        <w:pStyle w:val="Compact"/>
      </w:pPr>
      <w:r>
        <w:t xml:space="preserve">Maintained a clean and safe working environment, adhering to OSHA regulations and local safety protocols in Belgium Brussels.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on welding equipment, including torches, regulators, and power sources to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projects for clients such as Siemens and Alstom in the Brussels area.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Local Technical Training Center, Brussels, Belgium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Completed a comprehensive apprenticeship program in welding techniques, including theory and hands-on training in various welding processes.</w:t>
      </w:r>
    </w:p>
    <w:p>
      <w:pPr>
        <w:numPr>
          <w:ilvl w:val="0"/>
          <w:numId w:val="1003"/>
        </w:numPr>
        <w:pStyle w:val="Compact"/>
      </w:pPr>
      <w:r>
        <w:t xml:space="preserve">Gained proficiency in using advanced tools such as plasma cutters, oxy-acetylene torches, and CNC welding machines.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safety standards specific to the Belgian manufacturing sector.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d99251eb2d938a5996cf0cdb392c22d45b5ec5e"/>
    <w:p>
      <w:pPr>
        <w:pStyle w:val="Heading4"/>
      </w:pPr>
      <w:r>
        <w:t xml:space="preserve">Vocational Certificate in Welding Technology</w:t>
      </w:r>
    </w:p>
    <w:p>
      <w:pPr>
        <w:pStyle w:val="FirstParagraph"/>
      </w:pPr>
      <w:r>
        <w:rPr>
          <w:bCs/>
          <w:b/>
        </w:rPr>
        <w:t xml:space="preserve">Technical Institute of Brussels, Belgium</w:t>
      </w:r>
    </w:p>
    <w:p>
      <w:pPr>
        <w:pStyle w:val="BodyText"/>
      </w:pPr>
      <w:r>
        <w:rPr>
          <w:iCs/>
          <w:i/>
        </w:rPr>
        <w:t xml:space="preserve">2015</w:t>
      </w:r>
    </w:p>
    <w:p>
      <w:pPr>
        <w:numPr>
          <w:ilvl w:val="0"/>
          <w:numId w:val="1004"/>
        </w:numPr>
        <w:pStyle w:val="Compact"/>
      </w:pPr>
      <w:r>
        <w:t xml:space="preserve">Specialized in industrial welding processes, including shielded metal arc welding (SMAW), gas metal arc welding (GMAW), and gas tungsten arc welding (GTAW).</w:t>
      </w:r>
    </w:p>
    <w:p>
      <w:pPr>
        <w:numPr>
          <w:ilvl w:val="0"/>
          <w:numId w:val="1004"/>
        </w:numPr>
        <w:pStyle w:val="Compact"/>
      </w:pPr>
      <w:r>
        <w:t xml:space="preserve">Certified in welder qualification testing according to EN 287-1 standards.</w:t>
      </w:r>
    </w:p>
    <w:bookmarkEnd w:id="26"/>
    <w:bookmarkStart w:id="27" w:name="certification-in-safety-procedures"/>
    <w:p>
      <w:pPr>
        <w:pStyle w:val="Heading4"/>
      </w:pPr>
      <w:r>
        <w:t xml:space="preserve">Certification in Safety Procedures</w:t>
      </w:r>
    </w:p>
    <w:p>
      <w:pPr>
        <w:pStyle w:val="FirstParagraph"/>
      </w:pPr>
      <w:r>
        <w:rPr>
          <w:bCs/>
          <w:b/>
        </w:rPr>
        <w:t xml:space="preserve">Belgian Occupational Safety Authority (CSTB), Brussels, Belgium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Completed training on workplace safety, hazard identification, and emergency response protocols tailored for the welding industry in Belgium.</w:t>
      </w:r>
    </w:p>
    <w:p>
      <w:pPr>
        <w:numPr>
          <w:ilvl w:val="0"/>
          <w:numId w:val="1005"/>
        </w:numPr>
        <w:pStyle w:val="Compact"/>
      </w:pPr>
      <w:r>
        <w:t xml:space="preserve">Obtained certification to work in high-risk environments under strict safety regulations.</w:t>
      </w:r>
    </w:p>
    <w:bookmarkEnd w:id="27"/>
    <w:bookmarkStart w:id="28" w:name="language-proficiency"/>
    <w:p>
      <w:pPr>
        <w:pStyle w:val="Heading4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 (C1 level).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Advanced proficiency (B2 level).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proficiency (B1 level).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expertise in MIG, TIG, and SMAW welding techniques.</w:t>
      </w:r>
    </w:p>
    <w:p>
      <w:pPr>
        <w:numPr>
          <w:ilvl w:val="0"/>
          <w:numId w:val="1007"/>
        </w:numPr>
        <w:pStyle w:val="Compact"/>
      </w:pPr>
      <w:r>
        <w:t xml:space="preserve">Proficient in reading and interpreting technical drawings, blueprints, and engineering specifications.</w:t>
      </w:r>
    </w:p>
    <w:p>
      <w:pPr>
        <w:numPr>
          <w:ilvl w:val="0"/>
          <w:numId w:val="1007"/>
        </w:numPr>
        <w:pStyle w:val="Compact"/>
      </w:pPr>
      <w:r>
        <w:t xml:space="preserve">Skilled in using precision measuring tools (calipers, gauges) to ensure accuracy.</w:t>
      </w:r>
    </w:p>
    <w:p>
      <w:pPr>
        <w:numPr>
          <w:ilvl w:val="0"/>
          <w:numId w:val="1007"/>
        </w:numPr>
        <w:pStyle w:val="Compact"/>
      </w:pPr>
      <w:r>
        <w:t xml:space="preserve">Familiarity with CAD software for weld preparation and design validation.</w:t>
      </w:r>
    </w:p>
    <w:p>
      <w:pPr>
        <w:numPr>
          <w:ilvl w:val="0"/>
          <w:numId w:val="1007"/>
        </w:numPr>
        <w:pStyle w:val="Compact"/>
      </w:pPr>
      <w:r>
        <w:t xml:space="preserve">Strong understanding of metallurgy principles and material compatibility.</w:t>
      </w:r>
    </w:p>
    <w:p>
      <w:pPr>
        <w:numPr>
          <w:ilvl w:val="0"/>
          <w:numId w:val="1007"/>
        </w:numPr>
        <w:pStyle w:val="Compact"/>
      </w:pPr>
      <w:r>
        <w:t xml:space="preserve">Excellent problem-solving skills for resolving welding defects and quality issues.</w:t>
      </w:r>
    </w:p>
    <w:bookmarkEnd w:id="30"/>
    <w:bookmarkStart w:id="31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Welder of the Year" by the Belgian Metalworking Association in 2021 for exceptional quality and innovation.</w:t>
      </w:r>
    </w:p>
    <w:p>
      <w:pPr>
        <w:numPr>
          <w:ilvl w:val="0"/>
          <w:numId w:val="1008"/>
        </w:numPr>
        <w:pStyle w:val="Compact"/>
      </w:pPr>
      <w:r>
        <w:t xml:space="preserve">Successfully led a team to complete a large-scale infrastructure project in Brussels, reducing project delays by 20% through efficient workflow management.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new welding protocol that improved joint strength by 15% for high-stress applications in Belgium's industrial sector.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French (Native)</w:t>
      </w:r>
    </w:p>
    <w:p>
      <w:pPr>
        <w:numPr>
          <w:ilvl w:val="0"/>
          <w:numId w:val="1009"/>
        </w:numPr>
        <w:pStyle w:val="Compact"/>
      </w:pPr>
      <w:r>
        <w:t xml:space="preserve">Dutch (Advanced)</w:t>
      </w:r>
    </w:p>
    <w:p>
      <w:pPr>
        <w:numPr>
          <w:ilvl w:val="0"/>
          <w:numId w:val="1009"/>
        </w:numPr>
        <w:pStyle w:val="Compact"/>
      </w:pPr>
      <w:r>
        <w:t xml:space="preserve">English (Intermediate)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johndoe.welder@example.com or +32 478 123 456.</w:t>
      </w:r>
    </w:p>
    <w:bookmarkEnd w:id="33"/>
    <w:p>
      <w:pPr>
        <w:pStyle w:val="BodyText"/>
      </w:pPr>
      <w:r>
        <w:t xml:space="preserve">Curriculum Vitae | Welder | Belgium Brussels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Belgium Brussels</dc:title>
  <dc:creator/>
  <dc:language>en</dc:language>
  <cp:keywords/>
  <dcterms:created xsi:type="dcterms:W3CDTF">2026-05-31T16:15:35Z</dcterms:created>
  <dcterms:modified xsi:type="dcterms:W3CDTF">2026-05-31T16:15:35Z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