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welder-colombia-bogotá"/>
    <w:p>
      <w:pPr>
        <w:pStyle w:val="Heading2"/>
      </w:pPr>
      <w:r>
        <w:t xml:space="preserve">Welder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 #45-67, Bogotá, Colombia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Colombian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certified and experienced Welder with over 8 years of expertise in metal fabrication and structural welding. Specialized in providing high-quality solutions for construction, industrial, and infrastructure projects across Colombia Bogotá. Proficient in MIG, TIG, and SMAW welding techniques while adhering to strict safety standards. Committed to delivering precision-driven results that align with the demands of Bogotá’s growing urban development and manufacturing sectors. A dedicated professional with a proven track record of completing projects on time and within budget.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 in MIG, TIG, and SMAW welding processes</w:t>
      </w:r>
    </w:p>
    <w:p>
      <w:pPr>
        <w:numPr>
          <w:ilvl w:val="0"/>
          <w:numId w:val="1001"/>
        </w:numPr>
        <w:pStyle w:val="Compact"/>
      </w:pPr>
      <w:r>
        <w:t xml:space="preserve">Proficient in reading and interpreting technical blueprints and engineering diagrams</w:t>
      </w:r>
    </w:p>
    <w:p>
      <w:pPr>
        <w:numPr>
          <w:ilvl w:val="0"/>
          <w:numId w:val="1001"/>
        </w:numPr>
        <w:pStyle w:val="Compact"/>
      </w:pPr>
      <w:r>
        <w:t xml:space="preserve">Familiarity with welding equipment such as plasma cutters, oxy-acetylene torches, and CNC machines</w:t>
      </w:r>
    </w:p>
    <w:p>
      <w:pPr>
        <w:numPr>
          <w:ilvl w:val="0"/>
          <w:numId w:val="1001"/>
        </w:numPr>
        <w:pStyle w:val="Compact"/>
      </w:pPr>
      <w:r>
        <w:t xml:space="preserve">Knowledge of safety protocols (OSHA standards) and workplace health regulations</w:t>
      </w:r>
    </w:p>
    <w:p>
      <w:pPr>
        <w:numPr>
          <w:ilvl w:val="0"/>
          <w:numId w:val="1001"/>
        </w:numPr>
        <w:pStyle w:val="Compact"/>
      </w:pPr>
      <w:r>
        <w:t xml:space="preserve">Skilled in metal preparation, cutting, and finishing techniques</w:t>
      </w:r>
    </w:p>
    <w:p>
      <w:pPr>
        <w:numPr>
          <w:ilvl w:val="0"/>
          <w:numId w:val="1001"/>
        </w:numPr>
        <w:pStyle w:val="Compact"/>
      </w:pPr>
      <w:r>
        <w:t xml:space="preserve">Certified in AWS (American Welding Society) standards and Colombian welding certifications</w:t>
      </w:r>
    </w:p>
    <w:p>
      <w:pPr>
        <w:numPr>
          <w:ilvl w:val="0"/>
          <w:numId w:val="1001"/>
        </w:numPr>
        <w:pStyle w:val="Compact"/>
      </w:pPr>
      <w:r>
        <w:t xml:space="preserve">Experience with structural steelwork, pipe welding, and automotive repairs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welder-empresa-constructiva-bogotá-s.a."/>
    <w:p>
      <w:pPr>
        <w:pStyle w:val="Heading4"/>
      </w:pPr>
      <w:r>
        <w:t xml:space="preserve">Welder | Empresa Constructiva Bogotá S.A.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Responsible for welding structural components for high-rise buildings and infrastructure projects in Colombia Bogotá.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ensure compliance with project specifications and safety codes.</w:t>
      </w:r>
    </w:p>
    <w:p>
      <w:pPr>
        <w:numPr>
          <w:ilvl w:val="0"/>
          <w:numId w:val="1002"/>
        </w:numPr>
        <w:pStyle w:val="Compact"/>
      </w:pPr>
      <w:r>
        <w:t xml:space="preserve">Operated advanced welding machinery to achieve precision in complex joints and connections.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welders, fostering a culture of excellence in Bogotá’s construction sector.</w:t>
      </w:r>
    </w:p>
    <w:p>
      <w:pPr>
        <w:numPr>
          <w:ilvl w:val="0"/>
          <w:numId w:val="1002"/>
        </w:numPr>
        <w:pStyle w:val="Compact"/>
      </w:pPr>
      <w:r>
        <w:t xml:space="preserve">Conducted regular equipment maintenance to ensure optimal performance and safety standards.</w:t>
      </w:r>
    </w:p>
    <w:bookmarkEnd w:id="23"/>
    <w:bookmarkStart w:id="24" w:name="X39936a32137ca4606824d3f8544d269639f7cbd"/>
    <w:p>
      <w:pPr>
        <w:pStyle w:val="Heading4"/>
      </w:pPr>
      <w:r>
        <w:t xml:space="preserve">Sr. Welder | Fabricaciones Industriales del Valle S.A.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large-scale welding projects for industrial machinery and equipment manufacturing in Bogotá.</w:t>
      </w:r>
    </w:p>
    <w:p>
      <w:pPr>
        <w:numPr>
          <w:ilvl w:val="0"/>
          <w:numId w:val="1003"/>
        </w:numPr>
        <w:pStyle w:val="Compact"/>
      </w:pPr>
      <w:r>
        <w:t xml:space="preserve">Ensured all welds met ISO 9001 quality standards and client requirements.</w:t>
      </w:r>
    </w:p>
    <w:p>
      <w:pPr>
        <w:numPr>
          <w:ilvl w:val="0"/>
          <w:numId w:val="1003"/>
        </w:numPr>
        <w:pStyle w:val="Compact"/>
      </w:pPr>
      <w:r>
        <w:t xml:space="preserve">Identified and resolved technical issues, reducing project delays by 20% during critical phases.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production workflows in Bogotá’s industrial zones.</w:t>
      </w:r>
    </w:p>
    <w:bookmarkEnd w:id="24"/>
    <w:bookmarkStart w:id="25" w:name="X39c494db1b80d62033f176c364345d9b4facd30"/>
    <w:p>
      <w:pPr>
        <w:pStyle w:val="Heading4"/>
      </w:pPr>
      <w:r>
        <w:t xml:space="preserve">Jr. Welder | Constructora Cundinamarca Ltda.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welding of steel frameworks for residential and commercial projects in Bogotá.</w:t>
      </w:r>
    </w:p>
    <w:p>
      <w:pPr>
        <w:numPr>
          <w:ilvl w:val="0"/>
          <w:numId w:val="1004"/>
        </w:numPr>
        <w:pStyle w:val="Compact"/>
      </w:pPr>
      <w:r>
        <w:t xml:space="preserve">Performed routine inspections to detect defects and ensure structural integrity.</w:t>
      </w:r>
    </w:p>
    <w:p>
      <w:pPr>
        <w:numPr>
          <w:ilvl w:val="0"/>
          <w:numId w:val="1004"/>
        </w:numPr>
        <w:pStyle w:val="Compact"/>
      </w:pPr>
      <w:r>
        <w:t xml:space="preserve">Contributed to the completion of over 50+ projects, including public infrastructure developments.</w:t>
      </w:r>
    </w:p>
    <w:bookmarkEnd w:id="25"/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Technical Vocational Training in Welding</w:t>
      </w:r>
    </w:p>
    <w:p>
      <w:pPr>
        <w:pStyle w:val="BodyText"/>
      </w:pPr>
      <w:r>
        <w:rPr>
          <w:iCs/>
          <w:i/>
        </w:rPr>
        <w:t xml:space="preserve">Instituto Técnico Industrial de Bogotá, Colombia</w:t>
      </w:r>
    </w:p>
    <w:p>
      <w:pPr>
        <w:pStyle w:val="BodyText"/>
      </w:pPr>
      <w:r>
        <w:rPr>
          <w:iCs/>
          <w:i/>
        </w:rPr>
        <w:t xml:space="preserve">2011 – 2013</w:t>
      </w:r>
    </w:p>
    <w:p>
      <w:pPr>
        <w:numPr>
          <w:ilvl w:val="0"/>
          <w:numId w:val="1005"/>
        </w:numPr>
        <w:pStyle w:val="Compact"/>
      </w:pPr>
      <w:r>
        <w:t xml:space="preserve">Coursework included metal properties, welding techniques, and safety procedures.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welding machines and tools used in Bogotá’s industrial sector.</w:t>
      </w:r>
    </w:p>
    <w:p>
      <w:pPr>
        <w:pStyle w:val="FirstParagraph"/>
      </w:pPr>
      <w:r>
        <w:rPr>
          <w:bCs/>
          <w:b/>
        </w:rPr>
        <w:t xml:space="preserve">High School Diploma</w:t>
      </w:r>
    </w:p>
    <w:p>
      <w:pPr>
        <w:pStyle w:val="BodyText"/>
      </w:pPr>
      <w:r>
        <w:rPr>
          <w:iCs/>
          <w:i/>
        </w:rPr>
        <w:t xml:space="preserve">Liceo de la Comuna 20, Bogotá, Colombia</w:t>
      </w:r>
    </w:p>
    <w:p>
      <w:pPr>
        <w:pStyle w:val="BodyText"/>
      </w:pPr>
      <w:r>
        <w:rPr>
          <w:iCs/>
          <w:i/>
        </w:rPr>
        <w:t xml:space="preserve">2010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AWS Certified Welding Inspector (CWI) – 2021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– 2020</w:t>
      </w:r>
    </w:p>
    <w:p>
      <w:pPr>
        <w:numPr>
          <w:ilvl w:val="0"/>
          <w:numId w:val="1006"/>
        </w:numPr>
        <w:pStyle w:val="Compact"/>
      </w:pPr>
      <w:r>
        <w:t xml:space="preserve">OHSAS 18001 Occupational Health and Safety – 2019</w:t>
      </w:r>
    </w:p>
    <w:p>
      <w:pPr>
        <w:numPr>
          <w:ilvl w:val="0"/>
          <w:numId w:val="1006"/>
        </w:numPr>
        <w:pStyle w:val="Compact"/>
      </w:pPr>
      <w:r>
        <w:t xml:space="preserve">Advanced TIG Welding Techniques Workshop (Colombia Bogotá, 2018)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Intermediate (proficient in technical terminology)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your.email@example.com or +57 310-XXXX-XXXX.</w:t>
      </w:r>
    </w:p>
    <w:bookmarkEnd w:id="30"/>
    <w:p>
      <w:pPr>
        <w:pStyle w:val="BodyText"/>
      </w:pPr>
      <w:r>
        <w:t xml:space="preserve">This Curriculum Vitae is tailored for Welder opportunities in Colombia Bogotá, emphasizing skills and experiences aligned with the region’s industrial and construction demands.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Colombia Bogotá</dc:title>
  <dc:creator/>
  <dc:language>en</dc:language>
  <cp:keywords/>
  <dcterms:created xsi:type="dcterms:W3CDTF">2025-12-01T14:42:55Z</dcterms:created>
  <dcterms:modified xsi:type="dcterms:W3CDTF">2025-12-01T14:42:55Z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