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welder-germany-berlin"/>
    <w:p>
      <w:pPr>
        <w:pStyle w:val="Heading2"/>
      </w:pPr>
      <w:r>
        <w:t xml:space="preserve">Welder | Germany Berlin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[X years] of experience in metal fabrication, structural welding, and precision joining techniques. Proficient in adhering to industry standards such as DIN EN ISO 9001 and AWS D17.1, ensuring high-quality results in both industrial and construction settings. Committed to delivering safe, efficient, and compliant welding solutions tailored to the dynamic demands of Germany's manufacturing sector. Based in Berlin, I bring a strong work ethic and a deep understanding of German engineering practices to every project.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senior-welder"/>
    <w:p>
      <w:pPr>
        <w:pStyle w:val="Heading4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[Company Name], Berlin, Germany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Crafting and assembling steel structures for industrial and commercial projects, including bridges, machinery frames, and architectural components.</w:t>
      </w:r>
    </w:p>
    <w:p>
      <w:pPr>
        <w:numPr>
          <w:ilvl w:val="0"/>
          <w:numId w:val="1001"/>
        </w:numPr>
        <w:pStyle w:val="Compact"/>
      </w:pPr>
      <w:r>
        <w:t xml:space="preserve">Using advanced welding techniques such as MIG, TIG, and SMAW to meet stringent quality requirements in Germany’s manufacturing sector.</w:t>
      </w:r>
    </w:p>
    <w:p>
      <w:pPr>
        <w:numPr>
          <w:ilvl w:val="0"/>
          <w:numId w:val="1001"/>
        </w:numPr>
        <w:pStyle w:val="Compact"/>
      </w:pPr>
      <w:r>
        <w:t xml:space="preserve">Collaborating with engineers to interpret technical drawings and specifications for complex welding tasks in Berlin-based facilities.</w:t>
      </w:r>
    </w:p>
    <w:p>
      <w:pPr>
        <w:numPr>
          <w:ilvl w:val="0"/>
          <w:numId w:val="1001"/>
        </w:numPr>
        <w:pStyle w:val="Compact"/>
      </w:pPr>
      <w:r>
        <w:t xml:space="preserve">Maintaining a clean, organized workspace and ensuring compliance with German safety regulations (BGR 206, DGUV Vorschrift 1).</w:t>
      </w:r>
    </w:p>
    <w:p>
      <w:pPr>
        <w:numPr>
          <w:ilvl w:val="0"/>
          <w:numId w:val="1001"/>
        </w:numPr>
        <w:pStyle w:val="Compact"/>
      </w:pPr>
      <w:r>
        <w:t xml:space="preserve">Training junior welders on best practices for precision, efficiency, and adherence to local standards in Germany Berlin.</w:t>
      </w:r>
    </w:p>
    <w:bookmarkEnd w:id="22"/>
    <w:bookmarkStart w:id="23" w:name="welding-technician"/>
    <w:p>
      <w:pPr>
        <w:pStyle w:val="Heading4"/>
      </w:pPr>
      <w:r>
        <w:t xml:space="preserve">Welding Technician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[Previous Company Name], Berlin, Germany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Performing structural and pipeline welding for automotive and construction industries in Berlin.</w:t>
      </w:r>
    </w:p>
    <w:p>
      <w:pPr>
        <w:numPr>
          <w:ilvl w:val="0"/>
          <w:numId w:val="1002"/>
        </w:numPr>
        <w:pStyle w:val="Compact"/>
      </w:pPr>
      <w:r>
        <w:t xml:space="preserve">Conducting quality inspections using non-destructive testing (NDT) methods to ensure weld integrity.</w:t>
      </w:r>
    </w:p>
    <w:p>
      <w:pPr>
        <w:numPr>
          <w:ilvl w:val="0"/>
          <w:numId w:val="1002"/>
        </w:numPr>
        <w:pStyle w:val="Compact"/>
      </w:pPr>
      <w:r>
        <w:t xml:space="preserve">Collaborating with cross-functional teams to resolve technical challenges during large-scale projects in Germany’s industrial hubs.</w:t>
      </w:r>
    </w:p>
    <w:p>
      <w:pPr>
        <w:numPr>
          <w:ilvl w:val="0"/>
          <w:numId w:val="1002"/>
        </w:numPr>
        <w:pStyle w:val="Compact"/>
      </w:pPr>
      <w:r>
        <w:t xml:space="preserve">Maintaining and calibrating welding equipment, including torches, power sources, and protective gear for safe operations in Berlin.</w:t>
      </w:r>
    </w:p>
    <w:bookmarkEnd w:id="23"/>
    <w:bookmarkStart w:id="24" w:name="apprentice-welder"/>
    <w:p>
      <w:pPr>
        <w:pStyle w:val="Heading4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[Training Institution or Company], Berlin, Germany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fundamental welding techniques under the guidance of certified German welders.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prototypes and components for local Berlin-based manufacturing firms.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Vocational Training:</w:t>
      </w:r>
      <w:r>
        <w:t xml:space="preserve"> </w:t>
      </w:r>
      <w:r>
        <w:t xml:space="preserve">[Name of Vocational School or Institution], Berlin, Germany</w:t>
      </w:r>
    </w:p>
    <w:p>
      <w:pPr>
        <w:pStyle w:val="BodyText"/>
      </w:pPr>
      <w:r>
        <w:rPr>
          <w:bCs/>
          <w:b/>
        </w:rPr>
        <w:t xml:space="preserve">Degree:</w:t>
      </w:r>
      <w:r>
        <w:t xml:space="preserve"> </w:t>
      </w:r>
      <w:r>
        <w:t xml:space="preserve">Certified Welder (Schweißermeister)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Coursework included advanced welding techniques, metallurgy, and German industry standards.</w:t>
      </w:r>
    </w:p>
    <w:p>
      <w:pPr>
        <w:numPr>
          <w:ilvl w:val="0"/>
          <w:numId w:val="1004"/>
        </w:numPr>
        <w:pStyle w:val="Compact"/>
      </w:pPr>
      <w:r>
        <w:t xml:space="preserve">Focused on practical training in MIG, TIG, and flux-cored welding for industrial applications in Germany.</w:t>
      </w:r>
    </w:p>
    <w:p>
      <w:pPr>
        <w:pStyle w:val="FirstParagraph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05"/>
        </w:numPr>
        <w:pStyle w:val="Compact"/>
      </w:pPr>
      <w:r>
        <w:t xml:space="preserve">DIN EN ISO 9001:2015 – Quality Management Systems (issued by [Certifying Body])</w:t>
      </w:r>
    </w:p>
    <w:p>
      <w:pPr>
        <w:numPr>
          <w:ilvl w:val="0"/>
          <w:numId w:val="1005"/>
        </w:numPr>
        <w:pStyle w:val="Compact"/>
      </w:pPr>
      <w:r>
        <w:t xml:space="preserve">AWS Certified Welder (AWS D17.1) – American Welding Society</w:t>
      </w:r>
    </w:p>
    <w:p>
      <w:pPr>
        <w:numPr>
          <w:ilvl w:val="0"/>
          <w:numId w:val="1005"/>
        </w:numPr>
        <w:pStyle w:val="Compact"/>
      </w:pPr>
      <w:r>
        <w:t xml:space="preserve">Health and Safety Training – DGUV Vorschrift 1, BGR 206 (Germany)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Welding Techniques:</w:t>
      </w:r>
      <w:r>
        <w:t xml:space="preserve"> </w:t>
      </w:r>
      <w:r>
        <w:t xml:space="preserve">MIG, TIG, SMAW, FCAW, and Oxy-Acetylene welding.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Metal Types:</w:t>
      </w:r>
      <w:r>
        <w:t xml:space="preserve"> </w:t>
      </w:r>
      <w:r>
        <w:t xml:space="preserve">Carbon steel, stainless steel, aluminum, and alloyed metals.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for reading technical drawings; SAP or other ERP systems for project management in Germany.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Safety Standards:</w:t>
      </w:r>
      <w:r>
        <w:t xml:space="preserve"> </w:t>
      </w:r>
      <w:r>
        <w:t xml:space="preserve">Adherence to German occupational safety laws (ArbSchG) and environmental regulations.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Mastery of welding machines, grinders, plasma cutters, and measuring instruments.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Native or fluent proficiency (required for communication in Germany Berlin).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reading, writing, and speaking for international collaboration.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Berlin, Germany – Proven ability to work efficiently in a multicultural environment with a focus on precision and compliance with German engineering standards.</w:t>
      </w:r>
    </w:p>
    <w:p>
      <w:pPr>
        <w:pStyle w:val="BodyText"/>
      </w:pPr>
      <w:r>
        <w:rPr>
          <w:bCs/>
          <w:b/>
        </w:rPr>
        <w:t xml:space="preserve">Professional Associations:</w:t>
      </w:r>
      <w:r>
        <w:t xml:space="preserve"> </w:t>
      </w:r>
      <w:r>
        <w:t xml:space="preserve">Member of the [German Welding Society or Relevant Organization], staying updated on industry trends and certifications in Germany.</w:t>
      </w:r>
    </w:p>
    <w:p>
      <w:pPr>
        <w:pStyle w:val="BodyText"/>
      </w:pPr>
      <w:r>
        <w:rPr>
          <w:bCs/>
          <w:b/>
        </w:rPr>
        <w:t xml:space="preserve">Projects:</w:t>
      </w:r>
      <w:r>
        <w:t xml:space="preserve"> </w:t>
      </w:r>
      <w:r>
        <w:t xml:space="preserve">Participated in high-profile projects such as [Name of Project], contributing to infrastructure development and industrial growth in Berlin.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Engaged in community initiatives related to metalworking education, supporting local workshops in Germany.</w:t>
      </w:r>
    </w:p>
    <w:bookmarkEnd w:id="29"/>
    <w:p>
      <w:pPr>
        <w:pStyle w:val="BodyText"/>
      </w:pPr>
      <w:r>
        <w:rPr>
          <w:bCs/>
          <w:b/>
        </w:rPr>
        <w:t xml:space="preserve">References available upon request.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Germany Berlin</dc:title>
  <dc:creator/>
  <dc:language>en</dc:language>
  <cp:keywords/>
  <dcterms:created xsi:type="dcterms:W3CDTF">2026-09-25T20:34:12Z</dcterms:created>
  <dcterms:modified xsi:type="dcterms:W3CDTF">2026-09-25T20:34:12Z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