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Italy</w:t>
      </w:r>
      <w:r>
        <w:t xml:space="preserve"> </w:t>
      </w:r>
      <w:r>
        <w:t xml:space="preserve">Naples</w:t>
      </w:r>
    </w:p>
    <w:bookmarkStart w:id="26" w:name="X6b740214e74a8144a71ffdda4dd5f25f3937447"/>
    <w:p>
      <w:pPr>
        <w:pStyle w:val="Heading1"/>
      </w:pPr>
      <w:r>
        <w:t xml:space="preserve">The Evolving Role of the Academic Researcher: A Dissertation Framework for Italy Naples</w:t>
      </w:r>
    </w:p>
    <w:p>
      <w:pPr>
        <w:pStyle w:val="FirstParagraph"/>
      </w:pPr>
      <w:r>
        <w:t xml:space="preserve">This document presents a foundational dissertation framework examining the critical role and evolving responsibilities of the</w:t>
      </w:r>
      <w:r>
        <w:t xml:space="preserve"> </w:t>
      </w:r>
      <w:r>
        <w:rPr>
          <w:bCs/>
          <w:b/>
        </w:rPr>
        <w:t xml:space="preserve">Academic Researcher</w:t>
      </w:r>
      <w:r>
        <w:t xml:space="preserve"> </w:t>
      </w:r>
      <w:r>
        <w:t xml:space="preserve">within the specific context of Italian higher education, with particular emphasis on Naples. As a city steeped in intellectual tradition dating back to antiquity, Naples offers a compelling microcosm for analyzing how academic research operates within Italy's unique educational and cultural landscape. This dissertation is not merely an abstract academic exercise; it is a necessary exploration for understanding the challenges and opportunities facing</w:t>
      </w:r>
      <w:r>
        <w:t xml:space="preserve"> </w:t>
      </w:r>
      <w:r>
        <w:rPr>
          <w:bCs/>
          <w:b/>
        </w:rPr>
        <w:t xml:space="preserve">Academic Researcher</w:t>
      </w:r>
      <w:r>
        <w:t xml:space="preserve"> </w:t>
      </w:r>
      <w:r>
        <w:t xml:space="preserve">professionals striving to contribute meaningfully to knowledge production in one of Europe’s most historically rich yet dynamically changing regions.</w:t>
      </w:r>
    </w:p>
    <w:bookmarkStart w:id="20" w:name="Xeeaeb324a36acd882b8f4a32eddb24a9ba4507e"/>
    <w:p>
      <w:pPr>
        <w:pStyle w:val="Heading2"/>
      </w:pPr>
      <w:r>
        <w:t xml:space="preserve">The Italian Academic Researcher: Context and Challenge</w:t>
      </w:r>
    </w:p>
    <w:p>
      <w:pPr>
        <w:pStyle w:val="FirstParagraph"/>
      </w:pPr>
      <w:r>
        <w:t xml:space="preserve">In Italy, the trajectory of the</w:t>
      </w:r>
      <w:r>
        <w:t xml:space="preserve"> </w:t>
      </w:r>
      <w:r>
        <w:rPr>
          <w:bCs/>
          <w:b/>
        </w:rPr>
        <w:t xml:space="preserve">Academic Researcher</w:t>
      </w:r>
      <w:r>
        <w:t xml:space="preserve"> </w:t>
      </w:r>
      <w:r>
        <w:t xml:space="preserve">is deeply intertwined with national policies, institutional structures, and socio-economic realities. The Italian higher education system operates under a complex framework governed by laws like Law 240/2010 (the "Gelmini Reform"), which reshaped academic appointments and research funding. Unlike systems in many Northern European countries or the United States, Italian academia often grapples with bureaucratic hurdles, fragmented funding streams (from MIUR - Ministry of University and Research, regional bodies, EU programs), and a persistent challenge in transitioning from teaching-focused roles to sustained research excellence. The</w:t>
      </w:r>
      <w:r>
        <w:t xml:space="preserve"> </w:t>
      </w:r>
      <w:r>
        <w:rPr>
          <w:bCs/>
          <w:b/>
        </w:rPr>
        <w:t xml:space="preserve">Academic Researcher</w:t>
      </w:r>
      <w:r>
        <w:t xml:space="preserve"> </w:t>
      </w:r>
      <w:r>
        <w:t xml:space="preserve">in Italy is thus frequently expected to excel in both pedagogy and scholarship while navigating an environment where research output is crucial for career progression but resources can be scarce.</w:t>
      </w:r>
    </w:p>
    <w:bookmarkEnd w:id="20"/>
    <w:bookmarkStart w:id="21" w:name="Xc8557f54cbad6c1b0045e8186509a804ec57b84"/>
    <w:p>
      <w:pPr>
        <w:pStyle w:val="Heading2"/>
      </w:pPr>
      <w:r>
        <w:t xml:space="preserve">Naples: A Crucible of Academic Potential and Complexity</w:t>
      </w:r>
    </w:p>
    <w:p>
      <w:pPr>
        <w:pStyle w:val="FirstParagraph"/>
      </w:pPr>
      <w:r>
        <w:t xml:space="preserve">Naples provides a particularly significant case study for this dissertation. Home to prestigious institutions like the Università degli Studi di Napoli Federico II (founded in 1224, one of Europe's oldest universities), the city is a historic hub of learning. However, Naples also embodies broader challenges faced by Southern Italy: persistent regional disparities in research funding compared to the North, complex administrative structures within public universities, and a vibrant but under-resourced scientific community. The presence of major national research councils (CNR - Consiglio Nazionale delle Ricerche) institutes in Naples – such as those focused on Earth Sciences, Molecular Biology, and Cultural Heritage – underscores the city's research potential. Yet, translating this potential into internationally recognized impact remains a key challenge for the</w:t>
      </w:r>
      <w:r>
        <w:t xml:space="preserve"> </w:t>
      </w:r>
      <w:r>
        <w:rPr>
          <w:bCs/>
          <w:b/>
        </w:rPr>
        <w:t xml:space="preserve">Academic Researcher</w:t>
      </w:r>
      <w:r>
        <w:t xml:space="preserve"> </w:t>
      </w:r>
      <w:r>
        <w:t xml:space="preserve">operating within the</w:t>
      </w:r>
      <w:r>
        <w:t xml:space="preserve"> </w:t>
      </w:r>
      <w:r>
        <w:rPr>
          <w:bCs/>
          <w:b/>
        </w:rPr>
        <w:t xml:space="preserve">Italy Naples</w:t>
      </w:r>
      <w:r>
        <w:t xml:space="preserve"> </w:t>
      </w:r>
      <w:r>
        <w:t xml:space="preserve">ecosystem. The unique cultural dynamism of Naples, its strategic Mediterranean location, and its rich historical and archaeological resources offer fertile ground for interdisciplinary research that is uniquely positioned within the Italian context.</w:t>
      </w:r>
    </w:p>
    <w:bookmarkEnd w:id="21"/>
    <w:bookmarkStart w:id="22" w:name="Xb34a0e211b50f09f7b8843021258881f0b48ee7"/>
    <w:p>
      <w:pPr>
        <w:pStyle w:val="Heading2"/>
      </w:pPr>
      <w:r>
        <w:t xml:space="preserve">The Dissertation Focus: Beyond the Traditional Narrative</w:t>
      </w:r>
    </w:p>
    <w:p>
      <w:pPr>
        <w:pStyle w:val="FirstParagraph"/>
      </w:pPr>
      <w:r>
        <w:t xml:space="preserve">This dissertation moves beyond generic discussions of academic research. It centers on the lived experience, professional identity, and strategic positioning of the</w:t>
      </w:r>
      <w:r>
        <w:t xml:space="preserve"> </w:t>
      </w:r>
      <w:r>
        <w:rPr>
          <w:bCs/>
          <w:b/>
        </w:rPr>
        <w:t xml:space="preserve">Academic Researcher</w:t>
      </w:r>
      <w:r>
        <w:t xml:space="preserve"> </w:t>
      </w:r>
      <w:r>
        <w:t xml:space="preserve">specifically within Naples. Key questions driving this work include:</w:t>
      </w:r>
    </w:p>
    <w:p>
      <w:pPr>
        <w:numPr>
          <w:ilvl w:val="0"/>
          <w:numId w:val="1001"/>
        </w:numPr>
        <w:pStyle w:val="Compact"/>
      </w:pPr>
      <w:r>
        <w:t xml:space="preserve">How do institutional cultures within Naples' universities (e.g., Federico II) uniquely shape the research agenda and daily practice of the Academic Researcher?</w:t>
      </w:r>
    </w:p>
    <w:p>
      <w:pPr>
        <w:numPr>
          <w:ilvl w:val="0"/>
          <w:numId w:val="1001"/>
        </w:numPr>
        <w:pStyle w:val="Compact"/>
      </w:pPr>
      <w:r>
        <w:t xml:space="preserve">In what ways does the geographical and socio-economic context of Southern Italy influence research collaboration, funding acquisition, and dissemination strategies for the Academic Researcher based in Naples?</w:t>
      </w:r>
    </w:p>
    <w:p>
      <w:pPr>
        <w:numPr>
          <w:ilvl w:val="0"/>
          <w:numId w:val="1001"/>
        </w:numPr>
        <w:pStyle w:val="Compact"/>
      </w:pPr>
      <w:r>
        <w:t xml:space="preserve">How can a focused dissertation framework empower local</w:t>
      </w:r>
      <w:r>
        <w:t xml:space="preserve"> </w:t>
      </w:r>
      <w:r>
        <w:rPr>
          <w:bCs/>
          <w:b/>
        </w:rPr>
        <w:t xml:space="preserve">Academic Researcher</w:t>
      </w:r>
      <w:r>
        <w:t xml:space="preserve">s to leverage Naples' unique assets (historical, cultural, environmental) to build competitive international research profiles within the Italian system?</w:t>
      </w:r>
    </w:p>
    <w:bookmarkEnd w:id="22"/>
    <w:bookmarkStart w:id="23" w:name="a-framework-for-actionable-insight"/>
    <w:p>
      <w:pPr>
        <w:pStyle w:val="Heading2"/>
      </w:pPr>
      <w:r>
        <w:t xml:space="preserve">A Framework for Actionable Insight</w:t>
      </w:r>
    </w:p>
    <w:p>
      <w:pPr>
        <w:pStyle w:val="FirstParagraph"/>
      </w:pPr>
      <w:r>
        <w:t xml:space="preserve">This dissertation is designed not just for academic consumption but as a practical tool. It proposes a methodology centered on qualitative analysis of successful researchers in Naples, case studies of impactful local projects (e.g., marine research leveraging the Bay of Naples, digital humanities initiatives preserving Campanian heritage), and critical engagement with national policies from the ground up. The framework acknowledges that for the</w:t>
      </w:r>
      <w:r>
        <w:t xml:space="preserve"> </w:t>
      </w:r>
      <w:r>
        <w:rPr>
          <w:bCs/>
          <w:b/>
        </w:rPr>
        <w:t xml:space="preserve">Academic Researcher</w:t>
      </w:r>
      <w:r>
        <w:t xml:space="preserve"> </w:t>
      </w:r>
      <w:r>
        <w:t xml:space="preserve">in Italy Naples, success often hinges on navigating a delicate balance: meeting national reporting requirements while fostering deep local connections and pursuing research that resonates with both regional identity and global scholarly interests.</w:t>
      </w:r>
    </w:p>
    <w:bookmarkEnd w:id="23"/>
    <w:bookmarkStart w:id="24" w:name="the-imperative-of-localized-scholarship"/>
    <w:p>
      <w:pPr>
        <w:pStyle w:val="Heading2"/>
      </w:pPr>
      <w:r>
        <w:t xml:space="preserve">The Imperative of Localized Scholarship</w:t>
      </w:r>
    </w:p>
    <w:p>
      <w:pPr>
        <w:pStyle w:val="FirstParagraph"/>
      </w:pPr>
      <w:r>
        <w:t xml:space="preserve">Ignoring the specific realities of Naples risks producing dissertations that are theoretically sound but practically irrelevant. This work argues passionately for a shift towards localized scholarship within the Italian academic tradition. The</w:t>
      </w:r>
      <w:r>
        <w:t xml:space="preserve"> </w:t>
      </w:r>
      <w:r>
        <w:rPr>
          <w:bCs/>
          <w:b/>
        </w:rPr>
        <w:t xml:space="preserve">Academic Researcher</w:t>
      </w:r>
      <w:r>
        <w:t xml:space="preserve"> </w:t>
      </w:r>
      <w:r>
        <w:t xml:space="preserve">based in Naples is uniquely positioned to contribute insights that speak to Mediterranean studies, urban resilience in historic cities, sustainable development in complex coastal zones, and the interplay of ancient heritage with modern innovation – areas where Naples provides an unparalleled natural laboratory. A dissertation focused on this context directly addresses a gap: the lack of robust academic frameworks specifically designed for Southern Italian researchers within Italy's national discourse.</w:t>
      </w:r>
    </w:p>
    <w:bookmarkEnd w:id="24"/>
    <w:bookmarkStart w:id="25" w:name="conclusion-building-a-sustainable-future"/>
    <w:p>
      <w:pPr>
        <w:pStyle w:val="Heading2"/>
      </w:pPr>
      <w:r>
        <w:t xml:space="preserve">Conclusion: Building a Sustainable Future</w:t>
      </w:r>
    </w:p>
    <w:p>
      <w:pPr>
        <w:pStyle w:val="FirstParagraph"/>
      </w:pPr>
      <w:r>
        <w:t xml:space="preserve">The future vitality of research in Italy, and indeed its contribution to European knowledge, depends significantly on nurturing talent across all regions. This dissertation provides the necessary analytical lens and practical framework for understanding the critical role of the</w:t>
      </w:r>
      <w:r>
        <w:t xml:space="preserve"> </w:t>
      </w:r>
      <w:r>
        <w:rPr>
          <w:bCs/>
          <w:b/>
        </w:rPr>
        <w:t xml:space="preserve">Academic Researcher</w:t>
      </w:r>
      <w:r>
        <w:t xml:space="preserve"> </w:t>
      </w:r>
      <w:r>
        <w:t xml:space="preserve">within Naples. By centering this study firmly on Naples as a dynamic academic site within</w:t>
      </w:r>
      <w:r>
        <w:t xml:space="preserve"> </w:t>
      </w:r>
      <w:r>
        <w:rPr>
          <w:bCs/>
          <w:b/>
        </w:rPr>
        <w:t xml:space="preserve">Italy</w:t>
      </w:r>
      <w:r>
        <w:t xml:space="preserve">, it moves beyond abstract theory to offer actionable pathways. It asserts that investing in supporting the specific needs, challenges, and strengths of researchers operating in places like Naples is not merely advantageous for the city or region; it is essential for cultivating a truly national and internationally competitive research ecosystem across all of Italy. The success of each</w:t>
      </w:r>
      <w:r>
        <w:t xml:space="preserve"> </w:t>
      </w:r>
      <w:r>
        <w:rPr>
          <w:bCs/>
          <w:b/>
        </w:rPr>
        <w:t xml:space="preserve">Academic Researcher</w:t>
      </w:r>
      <w:r>
        <w:t xml:space="preserve"> </w:t>
      </w:r>
      <w:r>
        <w:t xml:space="preserve">in Naples contributes to a stronger, more diverse Italian academic landscape. This dissertation stands as an invitation to reframe how we conceptualize and support research excellence within the rich, complex tapestry of Italy Naples.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Academic Researcher in Italy Naples</dc:title>
  <dc:creator/>
  <dc:language>en</dc:language>
  <cp:keywords/>
  <dcterms:created xsi:type="dcterms:W3CDTF">2026-07-20T08:19:12Z</dcterms:created>
  <dcterms:modified xsi:type="dcterms:W3CDTF">2026-07-20T08:19:12Z</dcterms:modified>
</cp:coreProperties>
</file>

<file path=docProps/custom.xml><?xml version="1.0" encoding="utf-8"?>
<Properties xmlns="http://schemas.openxmlformats.org/officeDocument/2006/custom-properties" xmlns:vt="http://schemas.openxmlformats.org/officeDocument/2006/docPropsVTypes"/>
</file>