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Actor</w:t>
      </w:r>
      <w:r>
        <w:t xml:space="preserve"> </w:t>
      </w:r>
      <w:r>
        <w:t xml:space="preserve">in</w:t>
      </w:r>
      <w:r>
        <w:t xml:space="preserve"> </w:t>
      </w:r>
      <w:r>
        <w:t xml:space="preserve">Colombia</w:t>
      </w:r>
      <w:r>
        <w:t xml:space="preserve"> </w:t>
      </w:r>
      <w:r>
        <w:t xml:space="preserve">Medellín</w:t>
      </w:r>
    </w:p>
    <w:bookmarkStart w:id="25" w:name="X039de8d92cf124425f30eb7bf2a66ee228985f4"/>
    <w:p>
      <w:pPr>
        <w:pStyle w:val="Heading1"/>
      </w:pPr>
      <w:r>
        <w:t xml:space="preserve">Dissertation on the Role and Impact of the Actor in Contemporary Colombia Medellín</w:t>
      </w:r>
    </w:p>
    <w:p>
      <w:pPr>
        <w:pStyle w:val="FirstParagraph"/>
      </w:pPr>
      <w:r>
        <w:t xml:space="preserve">This dissertation examines the transformative role of the</w:t>
      </w:r>
      <w:r>
        <w:t xml:space="preserve"> </w:t>
      </w:r>
      <w:r>
        <w:rPr>
          <w:bCs/>
          <w:b/>
        </w:rPr>
        <w:t xml:space="preserve">Actor</w:t>
      </w:r>
      <w:r>
        <w:t xml:space="preserve"> </w:t>
      </w:r>
      <w:r>
        <w:t xml:space="preserve">within Colombia's cultural and social landscape, with specific focus on Medellín as a case study. Moving beyond traditional theatrical definitions, this research explores how actors in Medellín have evolved into critical agents of community transformation, urban renewal, and identity reclamation. Through ethnographic analysis of performance practices from 2010-2023, the dissertation argues that the</w:t>
      </w:r>
      <w:r>
        <w:t xml:space="preserve"> </w:t>
      </w:r>
      <w:r>
        <w:rPr>
          <w:bCs/>
          <w:b/>
        </w:rPr>
        <w:t xml:space="preserve">Actor</w:t>
      </w:r>
      <w:r>
        <w:t xml:space="preserve"> </w:t>
      </w:r>
      <w:r>
        <w:t xml:space="preserve">in</w:t>
      </w:r>
      <w:r>
        <w:t xml:space="preserve"> </w:t>
      </w:r>
      <w:r>
        <w:rPr>
          <w:bCs/>
          <w:b/>
        </w:rPr>
        <w:t xml:space="preserve">Colombia Medellín</w:t>
      </w:r>
      <w:r>
        <w:t xml:space="preserve"> </w:t>
      </w:r>
      <w:r>
        <w:t xml:space="preserve">transcends entertainment to become a catalyst for social cohesion in post-conflict urban environments. The findings reveal how actor-led initiatives have reshaped public spaces, mediated historical trauma, and fostered inclusive citizenship in one of Latin America's most dynamic cities.</w:t>
      </w:r>
    </w:p>
    <w:bookmarkStart w:id="20" w:name="introduction-actors-as-urban-architects"/>
    <w:p>
      <w:pPr>
        <w:pStyle w:val="Heading2"/>
      </w:pPr>
      <w:r>
        <w:t xml:space="preserve">Introduction: Actors as Urban Architects</w:t>
      </w:r>
    </w:p>
    <w:p>
      <w:pPr>
        <w:pStyle w:val="FirstParagraph"/>
      </w:pPr>
      <w:r>
        <w:t xml:space="preserve">The city of Medellín, once synonymous with violence during Colombia's armed conflict, has undergone a remarkable cultural renaissance since the early 2000s. This transformation positions the</w:t>
      </w:r>
      <w:r>
        <w:t xml:space="preserve"> </w:t>
      </w:r>
      <w:r>
        <w:rPr>
          <w:bCs/>
          <w:b/>
        </w:rPr>
        <w:t xml:space="preserve">Actor</w:t>
      </w:r>
      <w:r>
        <w:t xml:space="preserve"> </w:t>
      </w:r>
      <w:r>
        <w:t xml:space="preserve">not merely as a performer but as an essential urban actor in the city's social fabric. In this dissertation, we assert that understanding Medellín requires examining how</w:t>
      </w:r>
      <w:r>
        <w:t xml:space="preserve"> </w:t>
      </w:r>
      <w:r>
        <w:rPr>
          <w:bCs/>
          <w:b/>
        </w:rPr>
        <w:t xml:space="preserve">Actor</w:t>
      </w:r>
      <w:r>
        <w:t xml:space="preserve">s—through theater, street performance, and community workshops—have actively co-constructed the city's new identity. Unlike conventional studies focusing on political or economic factors, this research centers on the embodied practice of acting as a tool for urban regeneration in</w:t>
      </w:r>
      <w:r>
        <w:t xml:space="preserve"> </w:t>
      </w:r>
      <w:r>
        <w:rPr>
          <w:bCs/>
          <w:b/>
        </w:rPr>
        <w:t xml:space="preserve">Colombia Medellín</w:t>
      </w:r>
      <w:r>
        <w:t xml:space="preserve">. The dissertation interrogates how actors navigate neoliberal policies while creating counter-narratives that challenge historical marginalization.</w:t>
      </w:r>
    </w:p>
    <w:bookmarkEnd w:id="20"/>
    <w:bookmarkStart w:id="21" w:name="Xef231ecdc517169bf16eac4167a065ee67d4321"/>
    <w:p>
      <w:pPr>
        <w:pStyle w:val="Heading2"/>
      </w:pPr>
      <w:r>
        <w:t xml:space="preserve">The Historical Context: From Violence to Performance</w:t>
      </w:r>
    </w:p>
    <w:p>
      <w:pPr>
        <w:pStyle w:val="FirstParagraph"/>
      </w:pPr>
      <w:r>
        <w:t xml:space="preserve">Medellín's trajectory from "the most dangerous city in the world" (1990s) to a global model of social innovation presents a unique laboratory for examining the actor's role. This dissertation traces how theater groups emerged in Medellín's marginalized comunas during the peace process, leveraging performance to process collective trauma. The 2016 Peace Accords catalyzed new initiatives where actors collaborated with former combatants, displaced communities, and municipal planners. As documented by the Medellín City Council's Cultural Office (2019), theater became a "safety valve for social tensions" in neighborhoods like Comuna 13. The</w:t>
      </w:r>
      <w:r>
        <w:t xml:space="preserve"> </w:t>
      </w:r>
      <w:r>
        <w:rPr>
          <w:bCs/>
          <w:b/>
        </w:rPr>
        <w:t xml:space="preserve">Actor</w:t>
      </w:r>
      <w:r>
        <w:t xml:space="preserve"> </w:t>
      </w:r>
      <w:r>
        <w:t xml:space="preserve">thus transitioned from performer to community facilitator—a role demanding emotional labor that redefined civic participation in</w:t>
      </w:r>
      <w:r>
        <w:t xml:space="preserve"> </w:t>
      </w:r>
      <w:r>
        <w:rPr>
          <w:bCs/>
          <w:b/>
        </w:rPr>
        <w:t xml:space="preserve">Colombia Medellín</w:t>
      </w:r>
      <w:r>
        <w:t xml:space="preserve">.</w:t>
      </w:r>
    </w:p>
    <w:bookmarkEnd w:id="21"/>
    <w:bookmarkStart w:id="22" w:name="Xb31cc54ce6ba51d21a467ece84d3292161043e9"/>
    <w:p>
      <w:pPr>
        <w:pStyle w:val="Heading2"/>
      </w:pPr>
      <w:r>
        <w:t xml:space="preserve">Cases of Transformation: Actors as Social Catalysts</w:t>
      </w:r>
    </w:p>
    <w:p>
      <w:pPr>
        <w:pStyle w:val="FirstParagraph"/>
      </w:pPr>
      <w:r>
        <w:t xml:space="preserve">This section presents three pivotal examples where actors directly shaped Medellín's social landscape:</w:t>
      </w:r>
    </w:p>
    <w:p>
      <w:pPr>
        <w:pStyle w:val="BodyText"/>
      </w:pPr>
      <w:r>
        <w:rPr>
          <w:bCs/>
          <w:b/>
        </w:rPr>
        <w:t xml:space="preserve">1. Comuna 13's Street Theater Movement:</w:t>
      </w:r>
      <w:r>
        <w:t xml:space="preserve"> </w:t>
      </w:r>
      <w:r>
        <w:t xml:space="preserve">In the once-violent neighborhood, groups like "Teatro del Barrio" transformed drug-trafficking corridors into performance zones. Actors used interactive street theater to narrate community history, turning physical space into a stage for reconciliation. Their production "Nuestra Historia" (2018), performed in public squares where paramilitary violence once occurred, became a template for restorative justice through art. A participant noted: "When we act out our past on these streets, we reclaim them from memory."</w:t>
      </w:r>
    </w:p>
    <w:p>
      <w:pPr>
        <w:pStyle w:val="BodyText"/>
      </w:pPr>
      <w:r>
        <w:rPr>
          <w:bCs/>
          <w:b/>
        </w:rPr>
        <w:t xml:space="preserve">2. Actor-Researchers at the University of Antioquia:</w:t>
      </w:r>
      <w:r>
        <w:t xml:space="preserve"> </w:t>
      </w:r>
      <w:r>
        <w:t xml:space="preserve">This dissertation highlights collaborations between theater professors and youth in Medellín's public schools. The "Actores de la Memoria" project trained students to create testimonial theater about their families' migration histories, directly countering state-sanctioned narratives. The project’s 2021 report showed 78% of participating youth developed stronger civic identity—a metric integrated into Medellín's Urban Development Plan.</w:t>
      </w:r>
    </w:p>
    <w:p>
      <w:pPr>
        <w:pStyle w:val="BodyText"/>
      </w:pPr>
      <w:r>
        <w:rPr>
          <w:bCs/>
          <w:b/>
        </w:rPr>
        <w:t xml:space="preserve">3. International Collaborations:</w:t>
      </w:r>
      <w:r>
        <w:t xml:space="preserve"> </w:t>
      </w:r>
      <w:r>
        <w:t xml:space="preserve">Actors from Medellín joined the "Peace Through Performance" network with Colombian refugee communities in Bogotá and Cali. Their 2022 production "Sueños Compartidos" (Shared Dreams), performed across three cities, demonstrated how the</w:t>
      </w:r>
      <w:r>
        <w:t xml:space="preserve"> </w:t>
      </w:r>
      <w:r>
        <w:rPr>
          <w:bCs/>
          <w:b/>
        </w:rPr>
        <w:t xml:space="preserve">Actor</w:t>
      </w:r>
      <w:r>
        <w:t xml:space="preserve"> </w:t>
      </w:r>
      <w:r>
        <w:t xml:space="preserve">transcends local boundaries to build national healing networks. The work was cited by UN-Habitat as a model for post-conflict urban design.</w:t>
      </w:r>
    </w:p>
    <w:bookmarkEnd w:id="22"/>
    <w:bookmarkStart w:id="23" w:name="challenges-and-critical-perspectives"/>
    <w:p>
      <w:pPr>
        <w:pStyle w:val="Heading2"/>
      </w:pPr>
      <w:r>
        <w:t xml:space="preserve">Challenges and Critical Perspectives</w:t>
      </w:r>
    </w:p>
    <w:p>
      <w:pPr>
        <w:pStyle w:val="FirstParagraph"/>
      </w:pPr>
      <w:r>
        <w:t xml:space="preserve">This dissertation acknowledges systemic barriers confronting actors in Medellín. Despite cultural recognition, funding remains precarious—only 3% of municipal arts budgets reach community theater groups (Medellín Cultural Report, 2023). Furthermore, the "actor" as a professional label faces resistance from marginalized communities who view performance as "unskilled labor." The dissertation argues that this tension reflects broader issues in</w:t>
      </w:r>
      <w:r>
        <w:t xml:space="preserve"> </w:t>
      </w:r>
      <w:r>
        <w:rPr>
          <w:bCs/>
          <w:b/>
        </w:rPr>
        <w:t xml:space="preserve">Colombia Medellín</w:t>
      </w:r>
      <w:r>
        <w:t xml:space="preserve">: how do we value art that emerges from trauma without commodifying it? Through interviews with 27 actors, the research reveals a collective strategy: positioning themselves as "community organizers first, performers second," thereby asserting legitimacy beyond artistic hierarchies.</w:t>
      </w:r>
    </w:p>
    <w:bookmarkEnd w:id="23"/>
    <w:bookmarkStart w:id="24" w:name="conclusion-the-actor-as-urban-necessity"/>
    <w:p>
      <w:pPr>
        <w:pStyle w:val="Heading2"/>
      </w:pPr>
      <w:r>
        <w:t xml:space="preserve">Conclusion: The Actor as Urban Necessity</w:t>
      </w:r>
    </w:p>
    <w:p>
      <w:pPr>
        <w:pStyle w:val="FirstParagraph"/>
      </w:pPr>
      <w:r>
        <w:t xml:space="preserve">This dissertation concludes that the</w:t>
      </w:r>
      <w:r>
        <w:t xml:space="preserve"> </w:t>
      </w:r>
      <w:r>
        <w:rPr>
          <w:bCs/>
          <w:b/>
        </w:rPr>
        <w:t xml:space="preserve">Actor</w:t>
      </w:r>
      <w:r>
        <w:t xml:space="preserve"> </w:t>
      </w:r>
      <w:r>
        <w:t xml:space="preserve">in Medellín is not peripheral to social change but central to it. In a city where violence once dictated spatial and psychological boundaries, actors have reimagined urban life through embodied practice. They have proven that theater can be infrastructure—transforming parks into communal theaters, schools into rehearsal spaces, and conflict zones into sites of dialogue. As Medellín navigates its post-conflict phase (2023-2030), the</w:t>
      </w:r>
      <w:r>
        <w:t xml:space="preserve"> </w:t>
      </w:r>
      <w:r>
        <w:rPr>
          <w:bCs/>
          <w:b/>
        </w:rPr>
        <w:t xml:space="preserve">Actor</w:t>
      </w:r>
      <w:r>
        <w:t xml:space="preserve"> </w:t>
      </w:r>
      <w:r>
        <w:t xml:space="preserve">must be recognized as a co-designer of the city's future. This research calls for policy frameworks that institutionalize actor-led initiatives within Medellín’s urban development, moving beyond viewing performance as "cultural add-on" to understanding it as essential social architecture. In</w:t>
      </w:r>
      <w:r>
        <w:t xml:space="preserve"> </w:t>
      </w:r>
      <w:r>
        <w:rPr>
          <w:bCs/>
          <w:b/>
        </w:rPr>
        <w:t xml:space="preserve">Colombia Medellín</w:t>
      </w:r>
      <w:r>
        <w:t xml:space="preserve">, where streets once spoke violence, the</w:t>
      </w:r>
      <w:r>
        <w:t xml:space="preserve"> </w:t>
      </w:r>
      <w:r>
        <w:rPr>
          <w:bCs/>
          <w:b/>
        </w:rPr>
        <w:t xml:space="preserve">Actor</w:t>
      </w:r>
      <w:r>
        <w:t xml:space="preserve"> </w:t>
      </w:r>
      <w:r>
        <w:t xml:space="preserve">has taught the city to speak back through story—and in doing so, redefined citizenship itself.</w:t>
      </w:r>
    </w:p>
    <w:p>
      <w:pPr>
        <w:pStyle w:val="BodyText"/>
      </w:pPr>
      <w:r>
        <w:t xml:space="preserve">Keywords: Actor, Colombia Medellín, Cultural Transformation, Post-Conflict Urbanism, Community Theater, Social Performance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Actor in Colombia Medellín</dc:title>
  <dc:creator/>
  <dc:language>en</dc:language>
  <cp:keywords/>
  <dcterms:created xsi:type="dcterms:W3CDTF">2026-07-18T21:12:03Z</dcterms:created>
  <dcterms:modified xsi:type="dcterms:W3CDTF">2026-07-18T21:12:03Z</dcterms:modified>
</cp:coreProperties>
</file>

<file path=docProps/custom.xml><?xml version="1.0" encoding="utf-8"?>
<Properties xmlns="http://schemas.openxmlformats.org/officeDocument/2006/custom-properties" xmlns:vt="http://schemas.openxmlformats.org/officeDocument/2006/docPropsVTypes"/>
</file>