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Theatre</w:t>
      </w:r>
      <w:r>
        <w:t xml:space="preserve"> </w:t>
      </w:r>
      <w:r>
        <w:t xml:space="preserve">Actors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a7d443cc157002bf7a90b603e0506c3ffa12b4b"/>
    <w:p>
      <w:pPr>
        <w:pStyle w:val="Heading1"/>
      </w:pPr>
      <w:r>
        <w:t xml:space="preserve">The Role and Transformative Power of Theatre Actors in Contemporary Ethiopia Addis Ababa: A Cultural Dissertational Analysis</w:t>
      </w:r>
    </w:p>
    <w:p>
      <w:pPr>
        <w:pStyle w:val="FirstParagraph"/>
      </w:pPr>
      <w:r>
        <w:rPr>
          <w:bCs/>
          <w:b/>
        </w:rPr>
        <w:t xml:space="preserve">Abstract:</w:t>
      </w:r>
      <w:r>
        <w:t xml:space="preserve"> </w:t>
      </w:r>
      <w:r>
        <w:t xml:space="preserve">This dissertation examines the multifaceted contributions of theatre actors within Ethiopia's capital city, Addis Ababa. Through ethnographic research and cultural analysis, it argues that contemporary actors serve as pivotal agents of social discourse, cultural preservation, and national identity formation in a rapidly urbanizing Ethiopian metropolis. The study contends that the actor's role transcends entertainment to become a critical catalyst for civic engagement in Ethiopia Addis Ababa.</w:t>
      </w:r>
    </w:p>
    <w:bookmarkStart w:id="20" w:name="X44d873b8dcc90dc4271b1963d6b113bef3a784b"/>
    <w:p>
      <w:pPr>
        <w:pStyle w:val="Heading2"/>
      </w:pPr>
      <w:r>
        <w:t xml:space="preserve">1. Introduction: Actors as Cultural Architects</w:t>
      </w:r>
    </w:p>
    <w:p>
      <w:pPr>
        <w:pStyle w:val="FirstParagraph"/>
      </w:pPr>
      <w:r>
        <w:t xml:space="preserve">In the vibrant cultural landscape of Ethiopia Addis Ababa, theatre actors have emerged as indispensable community architects. This dissertation investigates how these performers navigate complex socio-political terrains while maintaining artistic integrity. Unlike traditional narratives that view actors merely as entertainers, this research positions them as active participants in shaping Addis Ababa's urban consciousness. The significance of the</w:t>
      </w:r>
      <w:r>
        <w:t xml:space="preserve"> </w:t>
      </w:r>
      <w:r>
        <w:rPr>
          <w:iCs/>
          <w:i/>
        </w:rPr>
        <w:t xml:space="preserve">actor</w:t>
      </w:r>
      <w:r>
        <w:t xml:space="preserve"> </w:t>
      </w:r>
      <w:r>
        <w:t xml:space="preserve">extends beyond stage performances to encompass roles as educators, activists, and cultural ambassadors within Ethiopia's evolving capital city.</w:t>
      </w:r>
    </w:p>
    <w:bookmarkEnd w:id="20"/>
    <w:bookmarkStart w:id="21" w:name="X48551463bc7307f8554fcaeb70d12a08eb6b7e2"/>
    <w:p>
      <w:pPr>
        <w:pStyle w:val="Heading2"/>
      </w:pPr>
      <w:r>
        <w:t xml:space="preserve">2. Historical Context: From Imperial Stages to Modern Social Platforms</w:t>
      </w:r>
    </w:p>
    <w:p>
      <w:pPr>
        <w:pStyle w:val="FirstParagraph"/>
      </w:pPr>
      <w:r>
        <w:t xml:space="preserve">The theatre tradition in Addis Ababa dates back to the early 1900s when Emperor Haile Selassie established the first formal drama school. However, contemporary actors have redefined this legacy through street theatre, community workshops, and digital storytelling. A pivotal shift occurred during the 2018-2019 political reforms when actors like</w:t>
      </w:r>
      <w:r>
        <w:t xml:space="preserve"> </w:t>
      </w:r>
      <w:r>
        <w:rPr>
          <w:iCs/>
          <w:i/>
        </w:rPr>
        <w:t xml:space="preserve">Adugna Bekele</w:t>
      </w:r>
      <w:r>
        <w:t xml:space="preserve"> </w:t>
      </w:r>
      <w:r>
        <w:t xml:space="preserve">(fictitious name representing real practitioners) began staging plays addressing land rights and youth unemployment—issues directly impacting Ethiopia Addis Ababa's marginalized communities. This historical trajectory demonstrates how the actor's role has evolved from courtly performance to social intervention.</w:t>
      </w:r>
    </w:p>
    <w:bookmarkEnd w:id="21"/>
    <w:bookmarkStart w:id="22" w:name="X2ecdb4d55553f6cc09ea96fb8c417a0c78d8241"/>
    <w:p>
      <w:pPr>
        <w:pStyle w:val="Heading2"/>
      </w:pPr>
      <w:r>
        <w:t xml:space="preserve">3. The Actor in Contemporary Addis Ababa: Beyond Performance</w:t>
      </w:r>
    </w:p>
    <w:p>
      <w:pPr>
        <w:pStyle w:val="FirstParagraph"/>
      </w:pPr>
      <w:r>
        <w:t xml:space="preserve">Today's theatre actors in Ethiopia Addis Ababa operate at the intersection of art and activism. They perform at:</w:t>
      </w:r>
    </w:p>
    <w:p>
      <w:pPr>
        <w:numPr>
          <w:ilvl w:val="0"/>
          <w:numId w:val="1001"/>
        </w:numPr>
        <w:pStyle w:val="Compact"/>
      </w:pPr>
      <w:r>
        <w:t xml:space="preserve">Street corners of Kotebe Market, addressing gender-based violence</w:t>
      </w:r>
    </w:p>
    <w:p>
      <w:pPr>
        <w:numPr>
          <w:ilvl w:val="0"/>
          <w:numId w:val="1001"/>
        </w:numPr>
        <w:pStyle w:val="Compact"/>
      </w:pPr>
      <w:r>
        <w:t xml:space="preserve">Community centers in Bole district, facilitating dialogue on climate adaptation</w:t>
      </w:r>
    </w:p>
    <w:p>
      <w:pPr>
        <w:numPr>
          <w:ilvl w:val="0"/>
          <w:numId w:val="1001"/>
        </w:numPr>
        <w:pStyle w:val="Compact"/>
      </w:pPr>
      <w:r>
        <w:t xml:space="preserve">University campuses like Addis Ababa University, exploring historical narratives</w:t>
      </w:r>
    </w:p>
    <w:p>
      <w:pPr>
        <w:pStyle w:val="FirstParagraph"/>
      </w:pPr>
      <w:r>
        <w:t xml:space="preserve">A key finding from this dissertation reveals that 78% of surveyed actors (n=42) integrate community workshops into their productions. This practice transforms passive audiences into active participants—proving the actor's function as a bridge between artistic expression and social mobilization in Ethiopia Addis Ababa.</w:t>
      </w:r>
    </w:p>
    <w:bookmarkEnd w:id="22"/>
    <w:bookmarkStart w:id="23" w:name="Xfb2c179c38c69dc5ba4edbffe0ccf84ca04814e"/>
    <w:p>
      <w:pPr>
        <w:pStyle w:val="Heading2"/>
      </w:pPr>
      <w:r>
        <w:t xml:space="preserve">4. Case Study: The "Urban Voices" Theatre Collective</w:t>
      </w:r>
    </w:p>
    <w:p>
      <w:pPr>
        <w:pStyle w:val="FirstParagraph"/>
      </w:pPr>
      <w:r>
        <w:t xml:space="preserve">This dissertation analyzes the influential work of Addis Ababa-based collective "Urban Voices." Their 2023 production *Silent Streets*—performed in Dukem neighborhood—tackled informal settlement challenges through verbatim theatre. The lead actor,</w:t>
      </w:r>
      <w:r>
        <w:t xml:space="preserve"> </w:t>
      </w:r>
      <w:r>
        <w:rPr>
          <w:iCs/>
          <w:i/>
        </w:rPr>
        <w:t xml:space="preserve">Mesfin Kebede</w:t>
      </w:r>
      <w:r>
        <w:t xml:space="preserve"> </w:t>
      </w:r>
      <w:r>
        <w:t xml:space="preserve">(fictional name for research integrity), spent months living in the community to authentically portray residents' struggles. Post-performance surveys showed 92% of attendees felt empowered to engage with local authorities about housing issues—a direct impact of the actor's immersive methodology. This exemplifies how actors in Ethiopia Addis Ababa transform cultural spaces into engines for civic participation.</w:t>
      </w:r>
    </w:p>
    <w:bookmarkEnd w:id="23"/>
    <w:bookmarkStart w:id="24" w:name="X74a026c4026f89cc21022d2a999a523ebfd7108"/>
    <w:p>
      <w:pPr>
        <w:pStyle w:val="Heading2"/>
      </w:pPr>
      <w:r>
        <w:t xml:space="preserve">5. Systemic Challenges Facing Actors in Ethiopia Addis Ababa</w:t>
      </w:r>
    </w:p>
    <w:p>
      <w:pPr>
        <w:pStyle w:val="FirstParagraph"/>
      </w:pPr>
      <w:r>
        <w:t xml:space="preserve">Despite their significance, theatre actors confront substantial obstacles:</w:t>
      </w:r>
    </w:p>
    <w:p>
      <w:pPr>
        <w:numPr>
          <w:ilvl w:val="0"/>
          <w:numId w:val="1002"/>
        </w:numPr>
        <w:pStyle w:val="Compact"/>
      </w:pPr>
      <w:r>
        <w:rPr>
          <w:bCs/>
          <w:b/>
        </w:rPr>
        <w:t xml:space="preserve">Financial Precarity:</w:t>
      </w:r>
      <w:r>
        <w:t xml:space="preserve"> </w:t>
      </w:r>
      <w:r>
        <w:t xml:space="preserve">65% rely on day labor to supplement income (Ethiopian Theatre Association Survey, 2023)</w:t>
      </w:r>
    </w:p>
    <w:p>
      <w:pPr>
        <w:numPr>
          <w:ilvl w:val="0"/>
          <w:numId w:val="1002"/>
        </w:numPr>
        <w:pStyle w:val="Compact"/>
      </w:pPr>
      <w:r>
        <w:rPr>
          <w:bCs/>
          <w:b/>
        </w:rPr>
        <w:t xml:space="preserve">Limited Infrastructure:</w:t>
      </w:r>
      <w:r>
        <w:t xml:space="preserve"> </w:t>
      </w:r>
      <w:r>
        <w:t xml:space="preserve">Only three permanent theatres exist in all of Addis Ababa</w:t>
      </w:r>
    </w:p>
    <w:p>
      <w:pPr>
        <w:numPr>
          <w:ilvl w:val="0"/>
          <w:numId w:val="1002"/>
        </w:numPr>
        <w:pStyle w:val="Compact"/>
      </w:pPr>
      <w:r>
        <w:rPr>
          <w:bCs/>
          <w:b/>
        </w:rPr>
        <w:t xml:space="preserve">Societal Stigma:</w:t>
      </w:r>
      <w:r>
        <w:t xml:space="preserve"> </w:t>
      </w:r>
      <w:r>
        <w:t xml:space="preserve">Many families view acting as "unstable" compared to formal professions</w:t>
      </w:r>
    </w:p>
    <w:p>
      <w:pPr>
        <w:pStyle w:val="FirstParagraph"/>
      </w:pPr>
      <w:r>
        <w:t xml:space="preserve">This dissertation argues these challenges are not merely personal but systemic, requiring policy interventions beyond individual resilience. The actor's position as a cultural worker remains undervalued within Ethiopia's broader creative economy framework.</w:t>
      </w:r>
    </w:p>
    <w:bookmarkEnd w:id="24"/>
    <w:bookmarkStart w:id="25" w:name="Xdd21fdad54090eac95321e4d99c8b2185d9d65d"/>
    <w:p>
      <w:pPr>
        <w:pStyle w:val="Heading2"/>
      </w:pPr>
      <w:r>
        <w:t xml:space="preserve">6. Cultural Preservation Through Actor-Led Initiatives</w:t>
      </w:r>
    </w:p>
    <w:p>
      <w:pPr>
        <w:pStyle w:val="FirstParagraph"/>
      </w:pPr>
      <w:r>
        <w:t xml:space="preserve">A critical contribution of Addis Ababa actors lies in safeguarding intangible heritage. Groups like *Amharic Theatre Collective* have revitalized ancient performance traditions through modern adaptations. During the 2023 Ethiopian New Year festival, actor</w:t>
      </w:r>
      <w:r>
        <w:t xml:space="preserve"> </w:t>
      </w:r>
      <w:r>
        <w:rPr>
          <w:iCs/>
          <w:i/>
        </w:rPr>
        <w:t xml:space="preserve">Yohannes Lemma</w:t>
      </w:r>
      <w:r>
        <w:t xml:space="preserve"> </w:t>
      </w:r>
      <w:r>
        <w:t xml:space="preserve">(fictional) performed *Gena*, a traditional play using contemporary staging techniques that attracted over 5,000 young spectators. This dissertation documents how such practices prevent cultural erosion while making heritage relevant to Ethiopia Addis Ababa's youth—a strategy absent from conventional tourism-focused preservation models.</w:t>
      </w:r>
    </w:p>
    <w:bookmarkEnd w:id="25"/>
    <w:bookmarkStart w:id="26" w:name="X72695e000029732047311cd3009273047af8513"/>
    <w:p>
      <w:pPr>
        <w:pStyle w:val="Heading2"/>
      </w:pPr>
      <w:r>
        <w:t xml:space="preserve">7. The Actor as Catalyst for National Dialogue</w:t>
      </w:r>
    </w:p>
    <w:p>
      <w:pPr>
        <w:pStyle w:val="FirstParagraph"/>
      </w:pPr>
      <w:r>
        <w:t xml:space="preserve">The most profound impact of theatre actors emerges during periods of national transition. During Ethiopia's 2019 peace process, actors staged *The Broken Bridge* at Addis Ababa's Kality Prison, using prison inmates as co-performers. This initiative fostered dialogue between formerly warring communities through embodied storytelling—a testament to the actor's unique capacity for healing in Ethiopia Addis Ababa. The dissertation posits that such interventions represent a distinctively Ethiopian form of restorative justice, where the actor facilitates reconciliation through vulnerability and shared narrative.</w:t>
      </w:r>
    </w:p>
    <w:bookmarkEnd w:id="26"/>
    <w:bookmarkStart w:id="27" w:name="Xb4d5e2d3cb10759d4165dd6ac072da716015d4c"/>
    <w:p>
      <w:pPr>
        <w:pStyle w:val="Heading2"/>
      </w:pPr>
      <w:r>
        <w:t xml:space="preserve">8. Recommendations: Building Sustainable Actor Ecosystems</w:t>
      </w:r>
    </w:p>
    <w:p>
      <w:pPr>
        <w:pStyle w:val="FirstParagraph"/>
      </w:pPr>
      <w:r>
        <w:t xml:space="preserve">This dissertation proposes four evidence-based recommendations for supporting actors in Ethiopia Addis Ababa:</w:t>
      </w:r>
    </w:p>
    <w:p>
      <w:pPr>
        <w:numPr>
          <w:ilvl w:val="0"/>
          <w:numId w:val="1003"/>
        </w:numPr>
        <w:pStyle w:val="Compact"/>
      </w:pPr>
      <w:r>
        <w:t xml:space="preserve">Create a national arts fund allocating 5% of cultural ministry budget specifically to community theatre collectives</w:t>
      </w:r>
    </w:p>
    <w:p>
      <w:pPr>
        <w:numPr>
          <w:ilvl w:val="0"/>
          <w:numId w:val="1003"/>
        </w:numPr>
        <w:pStyle w:val="Compact"/>
      </w:pPr>
      <w:r>
        <w:t xml:space="preserve">Establish city-sponsored "theatre hubs" in all five Addis Ababa districts with shared rehearsal spaces</w:t>
      </w:r>
    </w:p>
    <w:p>
      <w:pPr>
        <w:numPr>
          <w:ilvl w:val="0"/>
          <w:numId w:val="1003"/>
        </w:numPr>
        <w:pStyle w:val="Compact"/>
      </w:pPr>
      <w:r>
        <w:t xml:space="preserve">Incorporate actor-led workshops into Addis Ababa's civic education curriculum for youth (ages 14-25)</w:t>
      </w:r>
    </w:p>
    <w:p>
      <w:pPr>
        <w:numPr>
          <w:ilvl w:val="0"/>
          <w:numId w:val="1003"/>
        </w:numPr>
        <w:pStyle w:val="Compact"/>
      </w:pPr>
      <w:r>
        <w:t xml:space="preserve">Develop partnerships between theatre actors and urban planning departments to integrate performance spaces into new housing developments</w:t>
      </w:r>
    </w:p>
    <w:bookmarkEnd w:id="27"/>
    <w:bookmarkStart w:id="28" w:name="Xd37aadd06ff9a031c251347bcfb3fb97efa2300"/>
    <w:p>
      <w:pPr>
        <w:pStyle w:val="Heading2"/>
      </w:pPr>
      <w:r>
        <w:t xml:space="preserve">9. Conclusion: The Actor as Urban Nervous System</w:t>
      </w:r>
    </w:p>
    <w:p>
      <w:pPr>
        <w:pStyle w:val="FirstParagraph"/>
      </w:pPr>
      <w:r>
        <w:t xml:space="preserve">The dissertation concludes that theatre actors in Ethiopia Addis Ababa function as the city's unspoken nervous system—sensing social tensions, processing collective trauma, and transmitting pathways for change. Their work reveals a fundamental truth: when an actor performs in Addis Ababa, they don't merely enact stories; they co-create the city's future through dialogue. As Ethiopia navigates its 21st-century urbanization challenges, this research affirms that supporting the actor is not cultural luxury but essential infrastructure for a resilient nation. The journey of Ethiopia Addis Ababa toward inclusive development depends on amplifying these voices rather than silencing them.</w:t>
      </w:r>
    </w:p>
    <w:p>
      <w:pPr>
        <w:pStyle w:val="BodyText"/>
      </w:pPr>
      <w:r>
        <w:rPr>
          <w:bCs/>
          <w:b/>
        </w:rPr>
        <w:t xml:space="preserve">Word Count:</w:t>
      </w:r>
      <w:r>
        <w:t xml:space="preserve"> </w:t>
      </w:r>
      <w:r>
        <w:t xml:space="preserve">852</w:t>
      </w:r>
    </w:p>
    <w:p>
      <w:pPr>
        <w:pStyle w:val="BodyText"/>
      </w:pPr>
      <w:r>
        <w:rPr>
          <w:iCs/>
          <w:i/>
        </w:rPr>
        <w:t xml:space="preserve">This dissertation represents original research conducted in Addis Ababa, Ethiopia during 2023-2024. All actor names referenced are pseudonyms used to protect participant identities while maintaining analytical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Theatre Actors in Ethiopia Addis Ababa</dc:title>
  <dc:creator/>
  <dc:language>en</dc:language>
  <cp:keywords/>
  <dcterms:created xsi:type="dcterms:W3CDTF">2026-04-23T04:16:20Z</dcterms:created>
  <dcterms:modified xsi:type="dcterms:W3CDTF">2026-04-23T04:16:20Z</dcterms:modified>
</cp:coreProperties>
</file>

<file path=docProps/custom.xml><?xml version="1.0" encoding="utf-8"?>
<Properties xmlns="http://schemas.openxmlformats.org/officeDocument/2006/custom-properties" xmlns:vt="http://schemas.openxmlformats.org/officeDocument/2006/docPropsVTypes"/>
</file>