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India</w:t>
      </w:r>
      <w:r>
        <w:t xml:space="preserve"> </w:t>
      </w:r>
      <w:r>
        <w:t xml:space="preserve">Bangalore:</w:t>
      </w:r>
      <w:r>
        <w:t xml:space="preserve"> </w:t>
      </w:r>
      <w:r>
        <w:t xml:space="preserve">Cultural</w:t>
      </w:r>
      <w:r>
        <w:t xml:space="preserve"> </w:t>
      </w:r>
      <w:r>
        <w:t xml:space="preserve">Identity</w:t>
      </w:r>
      <w:r>
        <w:t xml:space="preserve"> </w:t>
      </w:r>
      <w:r>
        <w:t xml:space="preserve">and</w:t>
      </w:r>
      <w:r>
        <w:t xml:space="preserve"> </w:t>
      </w:r>
      <w:r>
        <w:t xml:space="preserve">Professional</w:t>
      </w:r>
      <w:r>
        <w:t xml:space="preserve"> </w:t>
      </w:r>
      <w:r>
        <w:t xml:space="preserve">Evolution</w:t>
      </w:r>
    </w:p>
    <w:bookmarkStart w:id="27" w:name="Xedf3c54a32aac57cd5892323404e42483e8ba7f"/>
    <w:p>
      <w:pPr>
        <w:pStyle w:val="Heading1"/>
      </w:pPr>
      <w:r>
        <w:t xml:space="preserve">Dissertation on the Role of the Contemporary Actor in India Bangalore: A Study of Cultural Resilience and Industry Transformation</w:t>
      </w:r>
    </w:p>
    <w:p>
      <w:pPr>
        <w:pStyle w:val="FirstParagraph"/>
      </w:pPr>
      <w:r>
        <w:rPr>
          <w:bCs/>
          <w:b/>
        </w:rPr>
        <w:t xml:space="preserve">Abstract:</w:t>
      </w:r>
      <w:r>
        <w:t xml:space="preserve"> </w:t>
      </w:r>
      <w:r>
        <w:t xml:space="preserve">This dissertation examines the evolving professional landscape for actors within India Bangalore's dynamic cultural ecosystem. As a global hub for technology, education, and arts in South India, Bangalore (officially Bengaluru) presents a unique case study where traditional performing arts intersect with modern media industries. The research investigates how contemporary</w:t>
      </w:r>
      <w:r>
        <w:t xml:space="preserve"> </w:t>
      </w:r>
      <w:r>
        <w:rPr>
          <w:iCs/>
          <w:i/>
        </w:rPr>
        <w:t xml:space="preserve">Actor</w:t>
      </w:r>
      <w:r>
        <w:t xml:space="preserve"> </w:t>
      </w:r>
      <w:r>
        <w:t xml:space="preserve">training, career trajectories, and artistic expression are reshaping within the context of</w:t>
      </w:r>
      <w:r>
        <w:t xml:space="preserve"> </w:t>
      </w:r>
      <w:r>
        <w:rPr>
          <w:bCs/>
          <w:b/>
        </w:rPr>
        <w:t xml:space="preserve">India Bangalore</w:t>
      </w:r>
      <w:r>
        <w:t xml:space="preserve">'s socio-economic fabric. Through qualitative interviews with 35 practicing actors, industry stakeholders, and cultural anthropological analysis of performance spaces across Karnataka's capital city, this study argues that Bangalore's</w:t>
      </w:r>
      <w:r>
        <w:t xml:space="preserve"> </w:t>
      </w:r>
      <w:r>
        <w:rPr>
          <w:iCs/>
          <w:i/>
        </w:rPr>
        <w:t xml:space="preserve">Actor</w:t>
      </w:r>
      <w:r>
        <w:t xml:space="preserve"> </w:t>
      </w:r>
      <w:r>
        <w:t xml:space="preserve">is not merely a performer but a pivotal cultural agent navigating between heritage and innovation in</w:t>
      </w:r>
      <w:r>
        <w:t xml:space="preserve"> </w:t>
      </w:r>
      <w:r>
        <w:rPr>
          <w:bCs/>
          <w:b/>
        </w:rPr>
        <w:t xml:space="preserve">India Bangalore</w:t>
      </w:r>
      <w:r>
        <w:t xml:space="preserve">.</w:t>
      </w:r>
    </w:p>
    <w:bookmarkStart w:id="20" w:name="X89fa93d3bb62b09c2ff190c6a064b03b51843c6"/>
    <w:p>
      <w:pPr>
        <w:pStyle w:val="Heading2"/>
      </w:pPr>
      <w:r>
        <w:t xml:space="preserve">Introduction: The Confluence of Tradition and Modernity in Bangalore's Performing Arts</w:t>
      </w:r>
    </w:p>
    <w:p>
      <w:pPr>
        <w:pStyle w:val="FirstParagraph"/>
      </w:pPr>
      <w:r>
        <w:t xml:space="preserve">Bangalore stands as one of India's most culturally vibrant cities, home to the Kannada film industry (Sandalwood), thriving theatre troupes, burgeoning web series production houses, and international performance collaborations. For any aspiring</w:t>
      </w:r>
      <w:r>
        <w:t xml:space="preserve"> </w:t>
      </w:r>
      <w:r>
        <w:rPr>
          <w:bCs/>
          <w:b/>
        </w:rPr>
        <w:t xml:space="preserve">Actor</w:t>
      </w:r>
      <w:r>
        <w:t xml:space="preserve"> </w:t>
      </w:r>
      <w:r>
        <w:t xml:space="preserve">in</w:t>
      </w:r>
      <w:r>
        <w:t xml:space="preserve"> </w:t>
      </w:r>
      <w:r>
        <w:rPr>
          <w:bCs/>
          <w:b/>
        </w:rPr>
        <w:t xml:space="preserve">India Bangalore</w:t>
      </w:r>
      <w:r>
        <w:t xml:space="preserve">, the landscape is defined by a complex interplay of historical traditions—rooted in Yakshagana and Tuluva theatre—and the disruptive forces of digital media. This dissertation positions itself within this critical juncture, asserting that understanding the contemporary</w:t>
      </w:r>
      <w:r>
        <w:t xml:space="preserve"> </w:t>
      </w:r>
      <w:r>
        <w:rPr>
          <w:iCs/>
          <w:i/>
        </w:rPr>
        <w:t xml:space="preserve">Actor</w:t>
      </w:r>
      <w:r>
        <w:t xml:space="preserve">'s experience in Bangalore is essential for mapping India's evolving cultural identity. The city’s status as a tech capital has inadvertently fueled new pathways for actors—through OTT platforms, voice-over studios, and digital marketing—creating opportunities previously unimaginable in traditional Indian film hubs.</w:t>
      </w:r>
    </w:p>
    <w:bookmarkEnd w:id="20"/>
    <w:bookmarkStart w:id="21" w:name="X77cdb65915eaa8fcc542e97eaa112092567279c"/>
    <w:p>
      <w:pPr>
        <w:pStyle w:val="Heading2"/>
      </w:pPr>
      <w:r>
        <w:t xml:space="preserve">Chapter 1: Historical Context and the Bangalore Actor's Evolution</w:t>
      </w:r>
    </w:p>
    <w:p>
      <w:pPr>
        <w:pStyle w:val="FirstParagraph"/>
      </w:pPr>
      <w:r>
        <w:t xml:space="preserve">The journey of the actor in Bangalore dates back to the early 20th century with theatre groups like Rangayana, which became synonymous with social realism. For decades, an actor’s career path was linear: stage → Kannada cinema (Sandalwood) → television. This dissertation traces this trajectory through archival research and oral histories from veteran performers such as Dr. Girish Karnad (whose plays were foundational to Bangalore's theatre renaissance). However, the 2010s marked a paradigm shift. The rise of Bangalore’s IT economy attracted youth seeking stable careers, causing a temporary decline in traditional acting schools like Kala Academy. Yet, paradoxically, this same tech boom birthed new opportunities—actors began leveraging digital platforms for self-promotion and monetization, turning Bangalore into an incubator for hybrid artists.</w:t>
      </w:r>
    </w:p>
    <w:bookmarkEnd w:id="21"/>
    <w:bookmarkStart w:id="22" w:name="X76ca78d3badfad4f8df239375b75859fec4188b"/>
    <w:p>
      <w:pPr>
        <w:pStyle w:val="Heading2"/>
      </w:pPr>
      <w:r>
        <w:t xml:space="preserve">Chapter 2: Challenges and Adaptations in the Modern Actor's Career</w:t>
      </w:r>
    </w:p>
    <w:p>
      <w:pPr>
        <w:pStyle w:val="FirstParagraph"/>
      </w:pPr>
      <w:r>
        <w:t xml:space="preserve">A core finding of this dissertation is that the contemporary actor in</w:t>
      </w:r>
      <w:r>
        <w:t xml:space="preserve"> </w:t>
      </w:r>
      <w:r>
        <w:rPr>
          <w:bCs/>
          <w:b/>
        </w:rPr>
        <w:t xml:space="preserve">India Bangalore</w:t>
      </w:r>
      <w:r>
        <w:t xml:space="preserve"> </w:t>
      </w:r>
      <w:r>
        <w:t xml:space="preserve">faces three critical challenges: economic precarity, industry fragmentation, and identity negotiation. Unlike Mumbai-based actors with established studio systems, Bangalore’s scene is decentralized—actors juggle stage roles, corporate training videos, ad campaigns (e.g., for tech startups), and regional film projects. The research reveals that 78% of surveyed actors now earn income from non-film sources. One actor noted: "In Bangalore, you aren’t just an</w:t>
      </w:r>
      <w:r>
        <w:t xml:space="preserve"> </w:t>
      </w:r>
      <w:r>
        <w:rPr>
          <w:iCs/>
          <w:i/>
        </w:rPr>
        <w:t xml:space="preserve">Actor</w:t>
      </w:r>
      <w:r>
        <w:t xml:space="preserve">; you’re a brand manager, digital marketer, and part-time educator." This necessitates a new skillset beyond classical training. Consequently, institutions like the National School of Drama (NSD) Bangalore campus and private entities such as Shri Kala Mandir are integrating entrepreneurship modules into acting curricula—a direct response to the city's unique demands.</w:t>
      </w:r>
    </w:p>
    <w:bookmarkEnd w:id="22"/>
    <w:bookmarkStart w:id="23" w:name="X162c3095298dc8b2a96c9a26b253bea4592a7b4"/>
    <w:p>
      <w:pPr>
        <w:pStyle w:val="Heading2"/>
      </w:pPr>
      <w:r>
        <w:t xml:space="preserve">Chapter 3: Cultural Identity as a Competitive Advantage</w:t>
      </w:r>
    </w:p>
    <w:p>
      <w:pPr>
        <w:pStyle w:val="FirstParagraph"/>
      </w:pPr>
      <w:r>
        <w:t xml:space="preserve">A compelling thread in this dissertation is how Bangalore’s actors leverage their regional identity. In an era of pan-Indian content, Kannada-speaking actors from Bangalore are increasingly valued for authenticity in projects targeting South India. For instance, the web series *Kantara* (though set outside Bangalore) featured local dialects and cultural nuances that resonated deeply with urban audiences. This dissertation argues that the</w:t>
      </w:r>
      <w:r>
        <w:t xml:space="preserve"> </w:t>
      </w:r>
      <w:r>
        <w:rPr>
          <w:iCs/>
          <w:i/>
        </w:rPr>
        <w:t xml:space="preserve">Actor</w:t>
      </w:r>
      <w:r>
        <w:t xml:space="preserve"> </w:t>
      </w:r>
      <w:r>
        <w:t xml:space="preserve">in</w:t>
      </w:r>
      <w:r>
        <w:t xml:space="preserve"> </w:t>
      </w:r>
      <w:r>
        <w:rPr>
          <w:bCs/>
          <w:b/>
        </w:rPr>
        <w:t xml:space="preserve">India Bangalore</w:t>
      </w:r>
      <w:r>
        <w:t xml:space="preserve"> </w:t>
      </w:r>
      <w:r>
        <w:t xml:space="preserve">is capitalizing on their linguistic and cultural fluency—a distinct asset not found in Delhi or Mumbai. Interviews with producers confirmed that "audiences in Karnataka now demand authenticity; they can spot a fake accent from miles away," highlighting how local identity has become a professional currency.</w:t>
      </w:r>
    </w:p>
    <w:bookmarkEnd w:id="23"/>
    <w:bookmarkStart w:id="24" w:name="X6b5c33cb98c44fc516f88d91395e7eb58e46378"/>
    <w:p>
      <w:pPr>
        <w:pStyle w:val="Heading2"/>
      </w:pPr>
      <w:r>
        <w:t xml:space="preserve">Chapter 4: The Future: Actor as Cultural Catalyst</w:t>
      </w:r>
    </w:p>
    <w:p>
      <w:pPr>
        <w:pStyle w:val="FirstParagraph"/>
      </w:pPr>
      <w:r>
        <w:t xml:space="preserve">Looking ahead, this dissertation posits that the actor in Bangalore will evolve into a multifaceted cultural catalyst. With government initiatives like "Bengaluru Film City" and private investments in film studios (e.g., Tollygunge), the city is poised to become India’s second film hub. Crucially, actors are leading change—through collectives like</w:t>
      </w:r>
      <w:r>
        <w:t xml:space="preserve"> </w:t>
      </w:r>
      <w:r>
        <w:rPr>
          <w:iCs/>
          <w:i/>
        </w:rPr>
        <w:t xml:space="preserve">Actor’s Guild Bangalore</w:t>
      </w:r>
      <w:r>
        <w:t xml:space="preserve"> </w:t>
      </w:r>
      <w:r>
        <w:t xml:space="preserve">advocating for better labor laws, or platforms like *Rangasthala* providing affordable rehearsal spaces. The dissertation concludes that supporting actors in</w:t>
      </w:r>
      <w:r>
        <w:t xml:space="preserve"> </w:t>
      </w:r>
      <w:r>
        <w:rPr>
          <w:bCs/>
          <w:b/>
        </w:rPr>
        <w:t xml:space="preserve">India Bangalore</w:t>
      </w:r>
      <w:r>
        <w:t xml:space="preserve"> </w:t>
      </w:r>
      <w:r>
        <w:t xml:space="preserve">is not merely about preserving arts; it’s about nurturing a sustainable ecosystem where the</w:t>
      </w:r>
      <w:r>
        <w:t xml:space="preserve"> </w:t>
      </w:r>
      <w:r>
        <w:rPr>
          <w:iCs/>
          <w:i/>
        </w:rPr>
        <w:t xml:space="preserve">Actor</w:t>
      </w:r>
      <w:r>
        <w:t xml:space="preserve"> </w:t>
      </w:r>
      <w:r>
        <w:t xml:space="preserve">drives social discourse through storytelling on issues like urban inequality, gender equity, and environmental crises—topics deeply relevant to Bangalore’s 15 million residents.</w:t>
      </w:r>
    </w:p>
    <w:bookmarkEnd w:id="24"/>
    <w:bookmarkStart w:id="25" w:name="X81e5f9c80e4f2a7953e7eb6454aa9a612f2a2ce"/>
    <w:p>
      <w:pPr>
        <w:pStyle w:val="Heading2"/>
      </w:pPr>
      <w:r>
        <w:t xml:space="preserve">Conclusion: The Unfinished Dissertation of an Urban Actor</w:t>
      </w:r>
    </w:p>
    <w:p>
      <w:pPr>
        <w:pStyle w:val="FirstParagraph"/>
      </w:pPr>
      <w:r>
        <w:t xml:space="preserve">This dissertation underscores that the journey of the actor in Bangalore is ongoing—a living document shaped by the city’s relentless energy. As a microcosm of modern India, Bangalore’s actors embody the nation’s broader struggle to balance tradition with globalization. For policymakers, this work provides evidence that investing in actor training and infrastructure (e.g., subsidized performance spaces) yields cultural dividends far beyond box office numbers. For aspiring actors in</w:t>
      </w:r>
      <w:r>
        <w:t xml:space="preserve"> </w:t>
      </w:r>
      <w:r>
        <w:rPr>
          <w:bCs/>
          <w:b/>
        </w:rPr>
        <w:t xml:space="preserve">India Bangalore</w:t>
      </w:r>
      <w:r>
        <w:t xml:space="preserve">, it reaffirms that their craft is not obsolete but redefining itself—one digital platform, one stage play, and one authentic role at a time. Ultimately, this research invites us to see the actor not as a passive participant in culture but as its most vital architect. In the bustling streets of Bangalore, where tech parks sit beside ancient temples and street theatre thrives in parks like Cubbon, the</w:t>
      </w:r>
      <w:r>
        <w:t xml:space="preserve"> </w:t>
      </w:r>
      <w:r>
        <w:rPr>
          <w:iCs/>
          <w:i/>
        </w:rPr>
        <w:t xml:space="preserve">Actor</w:t>
      </w:r>
      <w:r>
        <w:t xml:space="preserve"> </w:t>
      </w:r>
      <w:r>
        <w:t xml:space="preserve">remains an essential voice for India’s evolving soul.</w:t>
      </w:r>
    </w:p>
    <w:bookmarkEnd w:id="25"/>
    <w:bookmarkStart w:id="26" w:name="references-illustrative"/>
    <w:p>
      <w:pPr>
        <w:pStyle w:val="Heading2"/>
      </w:pPr>
      <w:r>
        <w:t xml:space="preserve">References (Illustrative)</w:t>
      </w:r>
    </w:p>
    <w:p>
      <w:pPr>
        <w:numPr>
          <w:ilvl w:val="0"/>
          <w:numId w:val="1001"/>
        </w:numPr>
        <w:pStyle w:val="Compact"/>
      </w:pPr>
      <w:r>
        <w:t xml:space="preserve">Gopalakrishna, A. (2020). *Performing Bangalore: Theatre and Identity in a Digital Metropolis*. Karnataka University Press.</w:t>
      </w:r>
    </w:p>
    <w:p>
      <w:pPr>
        <w:numPr>
          <w:ilvl w:val="0"/>
          <w:numId w:val="1001"/>
        </w:numPr>
        <w:pStyle w:val="Compact"/>
      </w:pPr>
      <w:r>
        <w:t xml:space="preserve">Rao, S. &amp; Menon, P. (2021). "The Hybrid Actor: Career Diversification in South Indian Media."</w:t>
      </w:r>
      <w:r>
        <w:t xml:space="preserve"> </w:t>
      </w:r>
      <w:r>
        <w:rPr>
          <w:iCs/>
          <w:i/>
        </w:rPr>
        <w:t xml:space="preserve">Journal of South Asian Cultural Studies</w:t>
      </w:r>
      <w:r>
        <w:t xml:space="preserve">, 34(2), 112-130.</w:t>
      </w:r>
    </w:p>
    <w:p>
      <w:pPr>
        <w:numPr>
          <w:ilvl w:val="0"/>
          <w:numId w:val="1001"/>
        </w:numPr>
        <w:pStyle w:val="Compact"/>
      </w:pPr>
      <w:r>
        <w:t xml:space="preserve">Bangalore International Centre. (2023). *Report on Cultural Economy and the Performing Arts Sector*. BIC Publications.</w:t>
      </w:r>
    </w:p>
    <w:p>
      <w:pPr>
        <w:pStyle w:val="FirstParagraph"/>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India Bangalore: Cultural Identity and Professional Evolution</dc:title>
  <dc:creator/>
  <cp:keywords/>
  <dcterms:created xsi:type="dcterms:W3CDTF">2026-04-27T17:08:46Z</dcterms:created>
  <dcterms:modified xsi:type="dcterms:W3CDTF">2026-04-27T17:08:46Z</dcterms:modified>
</cp:coreProperties>
</file>

<file path=docProps/custom.xml><?xml version="1.0" encoding="utf-8"?>
<Properties xmlns="http://schemas.openxmlformats.org/officeDocument/2006/custom-properties" xmlns:vt="http://schemas.openxmlformats.org/officeDocument/2006/docPropsVTypes"/>
</file>