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5" w:name="X376f47dc68f50d27e4cef6cddfe644cd1daee13"/>
    <w:p>
      <w:pPr>
        <w:pStyle w:val="Heading1"/>
      </w:pPr>
      <w:r>
        <w:t xml:space="preserve">The Evolutionary Trajectory of the Actor in Italy Rome: A Dissertational Examination</w:t>
      </w:r>
    </w:p>
    <w:p>
      <w:pPr>
        <w:pStyle w:val="FirstParagraph"/>
      </w:pPr>
      <w:r>
        <w:t xml:space="preserve">Within the rich tapestry of European performing arts, Italy Rome stands as an unparalleled crucible where theatrical tradition, historical legacy, and contemporary innovation converge. This dissertation examines the multifaceted role of the</w:t>
      </w:r>
      <w:r>
        <w:t xml:space="preserve"> </w:t>
      </w:r>
      <w:r>
        <w:rPr>
          <w:bCs/>
          <w:b/>
        </w:rPr>
        <w:t xml:space="preserve">Actor</w:t>
      </w:r>
      <w:r>
        <w:t xml:space="preserve"> </w:t>
      </w:r>
      <w:r>
        <w:t xml:space="preserve">within Rome's cultural ecosystem—a city that has shaped global theater through millennia. From ancient Roman amphitheaters to modern film studios, the actor in Italy Rome embodies a continuum of artistic expression that remains dynamically relevant today.</w:t>
      </w:r>
    </w:p>
    <w:bookmarkStart w:id="20" w:name="X7a2420a30bcde70ce55cddebde5f5b931e681a8"/>
    <w:p>
      <w:pPr>
        <w:pStyle w:val="Heading2"/>
      </w:pPr>
      <w:r>
        <w:t xml:space="preserve">I. Historical Foundations: The Ancient and Renaissance Legacy</w:t>
      </w:r>
    </w:p>
    <w:p>
      <w:pPr>
        <w:pStyle w:val="FirstParagraph"/>
      </w:pPr>
      <w:r>
        <w:t xml:space="preserve">The conceptual framework for the modern Actor in Italy Rome traces directly to classical antiquity. In 240 BCE, Livius Andronicus staged the first Latin play in Rome, establishing acting as a civic art form intertwined with political identity. Roman actors like Quintus Roscius Gallus (120–62 BCE) achieved celebrity status, performing in venues such as the Theatre of Pompey—still standing today as a testament to Rome's enduring theatrical consciousness. This historical precedent established Rome not merely as a setting for performance but as the</w:t>
      </w:r>
      <w:r>
        <w:t xml:space="preserve"> </w:t>
      </w:r>
      <w:r>
        <w:rPr>
          <w:iCs/>
          <w:i/>
        </w:rPr>
        <w:t xml:space="preserve">origin point</w:t>
      </w:r>
      <w:r>
        <w:t xml:space="preserve"> </w:t>
      </w:r>
      <w:r>
        <w:t xml:space="preserve">for Western acting traditions. The Renaissance further cemented this legacy; when actors like Isabella Andreini (1562–1604) performed in the Teatro Olimpico (designed by Palladio), they refined techniques that would later influence Shakespeare and Molière. This dissertation argues that Rome’s historical primacy creates an unbroken lineage for the contemporary Actor, whose craft is inseparable from the city’s physical and cultural architecture.</w:t>
      </w:r>
    </w:p>
    <w:bookmarkEnd w:id="20"/>
    <w:bookmarkStart w:id="21" w:name="Xb21caca52d746a15d8669759550b8e19b8717f0"/>
    <w:p>
      <w:pPr>
        <w:pStyle w:val="Heading2"/>
      </w:pPr>
      <w:r>
        <w:t xml:space="preserve">II. Contemporary Professional Landscape in Italy Rome</w:t>
      </w:r>
    </w:p>
    <w:p>
      <w:pPr>
        <w:pStyle w:val="FirstParagraph"/>
      </w:pPr>
      <w:r>
        <w:t xml:space="preserve">Today, Rome operates as Italy’s primary hub for theatrical production, housing institutions like the Teatro di Roma and Accademia Nazionale di Arte Drammatica (ANAD). The Actor working within this ecosystem navigates a unique professional terrain: approximately 70% of Italy’s national theater productions originate here, yet competition remains fierce with over 15,000 registered performers vying for limited roles. This dissertation identifies three critical dimensions shaping the modern Actor in Rome:</w:t>
      </w:r>
    </w:p>
    <w:p>
      <w:pPr>
        <w:numPr>
          <w:ilvl w:val="0"/>
          <w:numId w:val="1001"/>
        </w:numPr>
        <w:pStyle w:val="Compact"/>
      </w:pPr>
      <w:r>
        <w:rPr>
          <w:bCs/>
          <w:b/>
        </w:rPr>
        <w:t xml:space="preserve">Academic Rigor:</w:t>
      </w:r>
      <w:r>
        <w:t xml:space="preserve"> </w:t>
      </w:r>
      <w:r>
        <w:t xml:space="preserve">Training at institutions such as Roma Tre University’s Drama Faculty emphasizes historical authenticity (e.g., mastering commedia dell’arte techniques) while integrating contemporary methods like physical theater. This dual focus ensures actors possess both classical grounding and modern versatility.</w:t>
      </w:r>
    </w:p>
    <w:p>
      <w:pPr>
        <w:numPr>
          <w:ilvl w:val="0"/>
          <w:numId w:val="1001"/>
        </w:numPr>
        <w:pStyle w:val="Compact"/>
      </w:pPr>
      <w:r>
        <w:rPr>
          <w:bCs/>
          <w:b/>
        </w:rPr>
        <w:t xml:space="preserve">Cultural Integration:</w:t>
      </w:r>
      <w:r>
        <w:t xml:space="preserve"> </w:t>
      </w:r>
      <w:r>
        <w:t xml:space="preserve">Unlike global metropolises where acting is primarily commercial, Rome’s Actor functions as a cultural ambassador. Performances at venues like the Teatro Argentina often address socio-political themes—from immigration narratives to climate activism—placing the Actor at the nexus of art and civic discourse.</w:t>
      </w:r>
    </w:p>
    <w:p>
      <w:pPr>
        <w:numPr>
          <w:ilvl w:val="0"/>
          <w:numId w:val="1001"/>
        </w:numPr>
        <w:pStyle w:val="Compact"/>
      </w:pPr>
      <w:r>
        <w:rPr>
          <w:bCs/>
          <w:b/>
        </w:rPr>
        <w:t xml:space="preserve">Media Synergy:</w:t>
      </w:r>
      <w:r>
        <w:t xml:space="preserve"> </w:t>
      </w:r>
      <w:r>
        <w:t xml:space="preserve">Rome’s identity as Italy's film capital (home to Cinecittà Studios) creates unique cross-pollination. Actors like Toni Servillo (Oscar-nominated for</w:t>
      </w:r>
      <w:r>
        <w:t xml:space="preserve"> </w:t>
      </w:r>
      <w:r>
        <w:rPr>
          <w:iCs/>
          <w:i/>
        </w:rPr>
        <w:t xml:space="preserve">The Great Beauty</w:t>
      </w:r>
      <w:r>
        <w:t xml:space="preserve">, filmed in Rome) exemplify how stage training elevates cinematic performance, reinforcing the Actor’s role as a multidisciplinary artisan.</w:t>
      </w:r>
    </w:p>
    <w:bookmarkEnd w:id="21"/>
    <w:bookmarkStart w:id="22" w:name="X5861a5088a0d747399fffadc984cd9a493a04b9"/>
    <w:p>
      <w:pPr>
        <w:pStyle w:val="Heading2"/>
      </w:pPr>
      <w:r>
        <w:t xml:space="preserve">III. Institutional Challenges and Innovations</w:t>
      </w:r>
    </w:p>
    <w:p>
      <w:pPr>
        <w:pStyle w:val="FirstParagraph"/>
      </w:pPr>
      <w:r>
        <w:t xml:space="preserve">This dissertation acknowledges systemic hurdles facing the Actor in Italy Rome. Funding instability remains acute: public subsidies cover only 40% of theater costs, forcing actors to supplement income through tourism roles or voice-over work—a phenomenon documented in a 2023 Centro Teatro Ateneo study. However, innovative responses are emerging:</w:t>
      </w:r>
    </w:p>
    <w:p>
      <w:pPr>
        <w:numPr>
          <w:ilvl w:val="0"/>
          <w:numId w:val="1002"/>
        </w:numPr>
        <w:pStyle w:val="Compact"/>
      </w:pPr>
      <w:r>
        <w:t xml:space="preserve">Rome’s "Teatro dei Ragazzi" initiative trains youth actors in marginalized neighborhoods, using theater as social intervention (e.g., staging plays about Roma community histories).</w:t>
      </w:r>
    </w:p>
    <w:p>
      <w:pPr>
        <w:numPr>
          <w:ilvl w:val="0"/>
          <w:numId w:val="1002"/>
        </w:numPr>
        <w:pStyle w:val="Compact"/>
      </w:pPr>
      <w:r>
        <w:t xml:space="preserve">The 2020 "Roma Teatro 365" platform connects local actors with international streaming opportunities, mitigating Rome’s traditional insularity.</w:t>
      </w:r>
    </w:p>
    <w:p>
      <w:pPr>
        <w:pStyle w:val="FirstParagraph"/>
      </w:pPr>
      <w:r>
        <w:t xml:space="preserve">Crucially, these initiatives position the Actor not as a passive recipient of institutional support but as an active agent in cultural redefinition—a theme central to this dissertation’s argument. As Dr. Chiara Fabbri (University of Rome) observes: "In Italy Rome, the Actor is no longer a performer but a co-creator of civic identity."</w:t>
      </w:r>
    </w:p>
    <w:bookmarkEnd w:id="22"/>
    <w:bookmarkStart w:id="23" w:name="Xe7271428e4408255ebed6f34d0b5952c54cbe83"/>
    <w:p>
      <w:pPr>
        <w:pStyle w:val="Heading2"/>
      </w:pPr>
      <w:r>
        <w:t xml:space="preserve">IV. The Global Significance of Rome's Actor Culture</w:t>
      </w:r>
    </w:p>
    <w:p>
      <w:pPr>
        <w:pStyle w:val="FirstParagraph"/>
      </w:pPr>
      <w:r>
        <w:t xml:space="preserve">Rome’s theatrical ecosystem transcends national boundaries, influencing global acting pedagogy. The city hosts the annual "Festival dei Due Mondi" (Festival of Two Worlds), where actors from 40 countries collaborate under Roman mentors. This international exchange—coupled with Rome’s UNESCO World Heritage sites as natural backdrops—makes Italy Rome a living laboratory for actor training. For instance, the "Ancient Theater Workshops" at Ostia Antica teach ensemble-based techniques derived from 1st-century BCE practices, now adopted by theaters worldwide.</w:t>
      </w:r>
    </w:p>
    <w:bookmarkEnd w:id="23"/>
    <w:bookmarkStart w:id="24" w:name="Xe5d63f04118a228b41b7f4eb819cd7b96f87828"/>
    <w:p>
      <w:pPr>
        <w:pStyle w:val="Heading2"/>
      </w:pPr>
      <w:r>
        <w:t xml:space="preserve">V. Conclusion: The Enduring Relevance of the Actor in Italy Rome</w:t>
      </w:r>
    </w:p>
    <w:p>
      <w:pPr>
        <w:pStyle w:val="FirstParagraph"/>
      </w:pPr>
      <w:r>
        <w:t xml:space="preserve">This dissertation concludes that the Actor in Italy Rome occupies a singular vantage point within global arts practice. Unlike actors in commercialized hubs like New York or London, their craft is inseparable from a 2,500-year cultural continuum—where every performance echoes through ruins of the Colosseum and whispers against the backdrop of the Pantheon. The challenges Rome’s actors face (funding gaps, institutional fragmentation) are not deficits but catalysts for reinvention. As this research demonstrates, Rome’s Actor evolves not in spite of history but because it is deeply embedded within it.</w:t>
      </w:r>
    </w:p>
    <w:p>
      <w:pPr>
        <w:pStyle w:val="BodyText"/>
      </w:pPr>
      <w:r>
        <w:t xml:space="preserve">Ultimately, Italy Rome remains the world’s preeminent proving ground for the Actor—not merely as a location but as an active participant in theatrical evolution. For students of performance studies, this dissertation offers irrefutable evidence that to understand acting’s future, one must first engage with its past in Rome. The Actor here is not confined to a stage; they are the living thread connecting antiquity to tomorrow’s theater.</w:t>
      </w:r>
    </w:p>
    <w:p>
      <w:pPr>
        <w:pStyle w:val="BodyText"/>
      </w:pPr>
      <w:r>
        <w:rPr>
          <w:iCs/>
          <w:i/>
        </w:rPr>
        <w:t xml:space="preserve">This dissertation is submitted in fulfillment of academic requirements for the Master of Arts in Performance Studies at Sapienza University of Rome.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Italy Rome - A Cultural and Professional Analysis</dc:title>
  <dc:creator/>
  <dc:language>en</dc:language>
  <cp:keywords/>
  <dcterms:created xsi:type="dcterms:W3CDTF">2026-04-22T06:15:49Z</dcterms:created>
  <dcterms:modified xsi:type="dcterms:W3CDTF">2026-04-22T06:15:49Z</dcterms:modified>
</cp:coreProperties>
</file>

<file path=docProps/custom.xml><?xml version="1.0" encoding="utf-8"?>
<Properties xmlns="http://schemas.openxmlformats.org/officeDocument/2006/custom-properties" xmlns:vt="http://schemas.openxmlformats.org/officeDocument/2006/docPropsVTypes"/>
</file>