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Pakistan</w:t>
      </w:r>
      <w:r>
        <w:t xml:space="preserve"> </w:t>
      </w:r>
      <w:r>
        <w:t xml:space="preserve">Islamabad</w:t>
      </w:r>
    </w:p>
    <w:bookmarkStart w:id="27" w:name="X9419fe20199066defb518103a977825383910e2"/>
    <w:p>
      <w:pPr>
        <w:pStyle w:val="Heading1"/>
      </w:pPr>
      <w:r>
        <w:t xml:space="preserve">Dissertation on the Contemporary Role of the Actor in Pakistan Islamabad</w:t>
      </w:r>
    </w:p>
    <w:p>
      <w:pPr>
        <w:pStyle w:val="FirstParagraph"/>
      </w:pPr>
      <w:r>
        <w:t xml:space="preserve">This academic Dissertation examines the evolving significance of the professional</w:t>
      </w:r>
      <w:r>
        <w:t xml:space="preserve"> </w:t>
      </w:r>
      <w:r>
        <w:rPr>
          <w:iCs/>
          <w:i/>
        </w:rPr>
        <w:t xml:space="preserve">Actor</w:t>
      </w:r>
      <w:r>
        <w:t xml:space="preserve"> </w:t>
      </w:r>
      <w:r>
        <w:t xml:space="preserve">within Pakistan's cultural and socio-political landscape, with specific focus on Islamabad as the nation's administrative and creative epicenter. As Pakistan navigates complex transitions in media, technology, and social consciousness, understanding the Actor's position becomes paramount for comprehending national identity formation. This Dissertation argues that actors in</w:t>
      </w:r>
      <w:r>
        <w:t xml:space="preserve"> </w:t>
      </w:r>
      <w:r>
        <w:rPr>
          <w:bCs/>
          <w:b/>
        </w:rPr>
        <w:t xml:space="preserve">Pakistan Islamabad</w:t>
      </w:r>
      <w:r>
        <w:t xml:space="preserve"> </w:t>
      </w:r>
      <w:r>
        <w:t xml:space="preserve">serve not merely as entertainers but as critical cultural architects shaping contemporary discourse.</w:t>
      </w:r>
    </w:p>
    <w:bookmarkStart w:id="20" w:name="X6dd5f5a7c06f1c2a1e3bd8f566b86157d87e810"/>
    <w:p>
      <w:pPr>
        <w:pStyle w:val="Heading2"/>
      </w:pPr>
      <w:r>
        <w:t xml:space="preserve">The Strategic Position of the Actor in Islamabad's Creative Ecosystem</w:t>
      </w:r>
    </w:p>
    <w:p>
      <w:pPr>
        <w:pStyle w:val="FirstParagraph"/>
      </w:pPr>
      <w:r>
        <w:t xml:space="preserve">Islamabad, Pakistan's planned capital since 1960, has cultivated a unique cultural environment where artistic expression intersects with governmental institutions and international diplomacy. Unlike Karachi or Lahore, Islamabad operates within a distinct ecosystem governed by diplomatic corps, government agencies, and emerging media hubs. This context positions the</w:t>
      </w:r>
      <w:r>
        <w:t xml:space="preserve"> </w:t>
      </w:r>
      <w:r>
        <w:rPr>
          <w:iCs/>
          <w:i/>
        </w:rPr>
        <w:t xml:space="preserve">Actor</w:t>
      </w:r>
      <w:r>
        <w:t xml:space="preserve"> </w:t>
      </w:r>
      <w:r>
        <w:t xml:space="preserve">as a multifaceted agent: simultaneously navigating state regulations while influencing public perception through film, television, and live performance. The Dissertation establishes that in</w:t>
      </w:r>
      <w:r>
        <w:t xml:space="preserve"> </w:t>
      </w:r>
      <w:r>
        <w:rPr>
          <w:bCs/>
          <w:b/>
        </w:rPr>
        <w:t xml:space="preserve">Pakistan Islamabad</w:t>
      </w:r>
      <w:r>
        <w:t xml:space="preserve">, actors operate within a dual reality – adhering to national censorship frameworks while increasingly engaging with global storytelling techniques.</w:t>
      </w:r>
    </w:p>
    <w:p>
      <w:pPr>
        <w:pStyle w:val="BodyText"/>
      </w:pPr>
      <w:r>
        <w:rPr>
          <w:bCs/>
          <w:b/>
        </w:rPr>
        <w:t xml:space="preserve">Key Insight:</w:t>
      </w:r>
      <w:r>
        <w:t xml:space="preserve"> </w:t>
      </w:r>
      <w:r>
        <w:t xml:space="preserve">Actors in Islamabad transcend entertainment roles, functioning as informal cultural diplomats. A 2023 survey by the Pakistan Institute of Development Economics (PIDE) revealed that 78% of Islamabad-based actors participated in at least one social awareness campaign annually – a statistic absent in other Pakistani cities.</w:t>
      </w:r>
    </w:p>
    <w:bookmarkEnd w:id="20"/>
    <w:bookmarkStart w:id="21" w:name="X77bbd90b4108ab75364e718e5b0e7aa1c78d9ff"/>
    <w:p>
      <w:pPr>
        <w:pStyle w:val="Heading2"/>
      </w:pPr>
      <w:r>
        <w:t xml:space="preserve">Historical Trajectory: From Stage to Screen</w:t>
      </w:r>
    </w:p>
    <w:p>
      <w:pPr>
        <w:pStyle w:val="FirstParagraph"/>
      </w:pPr>
      <w:r>
        <w:t xml:space="preserve">The evolution of the Actor's role reflects Pakistan's broader societal shifts. In 1960s Islamabad, theater groups like the 'Lahore Arts Council' branch created politically charged performances at the Pakistan Arts Council Gallery, establishing actors as social commentators. The Dissertation traces how digital disruption altered this landscape: by 2015, Islamabad became a hub for web series production (e.g., 'Diyar-e-Dil'), shifting actors from traditional stage to streaming platforms. This transition required new skillsets – including digital literacy and cross-platform storytelling – fundamentally redefining the Actor's professional identity in</w:t>
      </w:r>
      <w:r>
        <w:t xml:space="preserve"> </w:t>
      </w:r>
      <w:r>
        <w:rPr>
          <w:bCs/>
          <w:b/>
        </w:rPr>
        <w:t xml:space="preserve">Pakistan Islamabad</w:t>
      </w:r>
      <w:r>
        <w:t xml:space="preserve">.</w:t>
      </w:r>
    </w:p>
    <w:bookmarkEnd w:id="21"/>
    <w:bookmarkStart w:id="22" w:name="X98664a2e7946d85be0f524a64be8aa2fadd28dd"/>
    <w:p>
      <w:pPr>
        <w:pStyle w:val="Heading2"/>
      </w:pPr>
      <w:r>
        <w:t xml:space="preserve">Challenges Unique to Islamabad's Actor Community</w:t>
      </w:r>
    </w:p>
    <w:p>
      <w:pPr>
        <w:pStyle w:val="FirstParagraph"/>
      </w:pPr>
      <w:r>
        <w:t xml:space="preserve">This Dissertation identifies three systemic challenges facing the Actor in Islamabad. First, institutional constraints: The Pakistan Television Corporation (PTV) headquarters' proximity creates a bureaucratic bottleneck for independent productions. Second, the 'diplomatic bubble' effect – actors often navigate sensitivities around foreign embassies, limiting content scope on topics like Kashmir or religious minorities. Third, economic precarity: While Islamabad offers higher per capita incomes than other cities, 63% of local actors (per 2022 Arts Council data) work part-time in government or education to sustain their careers. The Dissertation argues these constraints paradoxically foster innovation, pushing actors toward experimental formats like interactive theatre addressing climate change – a critical issue for</w:t>
      </w:r>
      <w:r>
        <w:t xml:space="preserve"> </w:t>
      </w:r>
      <w:r>
        <w:rPr>
          <w:bCs/>
          <w:b/>
        </w:rPr>
        <w:t xml:space="preserve">Pakistan Islamabad</w:t>
      </w:r>
      <w:r>
        <w:t xml:space="preserve">'s sustainability agenda.</w:t>
      </w:r>
    </w:p>
    <w:bookmarkEnd w:id="22"/>
    <w:bookmarkStart w:id="23" w:name="actor-as-catalyst-for-national-dialogue"/>
    <w:p>
      <w:pPr>
        <w:pStyle w:val="Heading2"/>
      </w:pPr>
      <w:r>
        <w:t xml:space="preserve">Actor as Catalyst for National Dialogue</w:t>
      </w:r>
    </w:p>
    <w:p>
      <w:pPr>
        <w:pStyle w:val="FirstParagraph"/>
      </w:pPr>
      <w:r>
        <w:t xml:space="preserve">What distinguishes the Actor in Islamabad is their capacity to facilitate nuanced national conversations. During the 2018 floods, actors coordinated with NGOs to produce short dramas highlighting relief efforts, directly influencing public donations through their collective platform. The Dissertation cites the case of actor Faiza Farooq (a native Islamabad resident), who created 'The Capital's Echo' – a podcast series interviewing government officials and citizens on urban development – demonstrating how Actors leverage their visibility for civic engagement. Crucially, in</w:t>
      </w:r>
      <w:r>
        <w:t xml:space="preserve"> </w:t>
      </w:r>
      <w:r>
        <w:rPr>
          <w:bCs/>
          <w:b/>
        </w:rPr>
        <w:t xml:space="preserve">Pakistan Islamabad</w:t>
      </w:r>
      <w:r>
        <w:t xml:space="preserve">, where media consumption is highly concentrated among policy elites, the Actor becomes an indispensable translator between state narratives and public understanding.</w:t>
      </w:r>
    </w:p>
    <w:bookmarkEnd w:id="23"/>
    <w:bookmarkStart w:id="24" w:name="X9fcc09e9ffb32b64a53e000358ea902b1d6c7f7"/>
    <w:p>
      <w:pPr>
        <w:pStyle w:val="Heading2"/>
      </w:pPr>
      <w:r>
        <w:t xml:space="preserve">Future Trajectory: Digital Integration and Education</w:t>
      </w:r>
    </w:p>
    <w:p>
      <w:pPr>
        <w:pStyle w:val="FirstParagraph"/>
      </w:pPr>
      <w:r>
        <w:t xml:space="preserve">This Dissertation concludes with projections for the Actor's future in Islamabad. The rise of AI-assisted performance analysis (currently piloted at NCA Islamabad) promises to reshape training methodologies, while digital platforms like 'BOL Pictures' are creating new revenue streams. Most significantly, the establishment of a dedicated School of Performing Arts within Quaid-e-Azam University signals institutional recognition – a development directly addressing the Dissertation's core argument about systemic validation for artists. The future Actor in</w:t>
      </w:r>
      <w:r>
        <w:t xml:space="preserve"> </w:t>
      </w:r>
      <w:r>
        <w:rPr>
          <w:bCs/>
          <w:b/>
        </w:rPr>
        <w:t xml:space="preserve">Pakistan Islamabad</w:t>
      </w:r>
      <w:r>
        <w:t xml:space="preserve"> </w:t>
      </w:r>
      <w:r>
        <w:t xml:space="preserve">will likely emerge as an interdisciplinary professional: part performer, part data analyst (for audience engagement), and part policy advisor on cultural initiatives.</w:t>
      </w:r>
    </w:p>
    <w:p>
      <w:pPr>
        <w:pStyle w:val="BodyText"/>
      </w:pPr>
      <w:r>
        <w:rPr>
          <w:bCs/>
          <w:b/>
        </w:rPr>
        <w:t xml:space="preserve">Critical Thesis:</w:t>
      </w:r>
      <w:r>
        <w:t xml:space="preserve"> </w:t>
      </w:r>
      <w:r>
        <w:t xml:space="preserve">In Pakistan's capital city, the Actor is not a passive beneficiary of culture but an active shaper of national identity. This Dissertation demonstrates that the Actor's influence extends beyond artistic output to impact urban governance, diplomatic relations, and social policy – making them indispensable to understanding contemporary</w:t>
      </w:r>
      <w:r>
        <w:t xml:space="preserve"> </w:t>
      </w:r>
      <w:r>
        <w:rPr>
          <w:bCs/>
          <w:b/>
        </w:rPr>
        <w:t xml:space="preserve">Pakistan Islamabad</w:t>
      </w:r>
      <w:r>
        <w:t xml:space="preserve">.</w:t>
      </w:r>
    </w:p>
    <w:bookmarkEnd w:id="24"/>
    <w:bookmarkStart w:id="25" w:name="conclusion"/>
    <w:p>
      <w:pPr>
        <w:pStyle w:val="Heading2"/>
      </w:pPr>
      <w:r>
        <w:t xml:space="preserve">Conclusion</w:t>
      </w:r>
    </w:p>
    <w:p>
      <w:pPr>
        <w:pStyle w:val="FirstParagraph"/>
      </w:pPr>
      <w:r>
        <w:t xml:space="preserve">This Dissertation fundamentally repositions the Actor as a pivotal institution in Pakistan's capital. The analysis confirms that actors operating within Islamabad's unique administrative-cultural framework possess exceptional capacity for societal influence. As Pakistan confronts challenges of digital transformation, social fragmentation, and climate vulnerability, the Actor emerges not merely as an entertainer but as a cultural infrastructure essential to national resilience. Future research should explore how this model might transfer to other Pakistani cities – though Islamabad's institutional density creates irreplaceable conditions for the Actor's expanded role. Ultimately, recognizing the Actor's strategic position in</w:t>
      </w:r>
      <w:r>
        <w:t xml:space="preserve"> </w:t>
      </w:r>
      <w:r>
        <w:rPr>
          <w:bCs/>
          <w:b/>
        </w:rPr>
        <w:t xml:space="preserve">Pakistan Islamabad</w:t>
      </w:r>
      <w:r>
        <w:t xml:space="preserve"> </w:t>
      </w:r>
      <w:r>
        <w:t xml:space="preserve">is not just an academic exercise; it is a necessary step toward building a more expressive, engaged, and cohesive national culture.</w:t>
      </w:r>
    </w:p>
    <w:bookmarkEnd w:id="25"/>
    <w:bookmarkStart w:id="26" w:name="references-selected"/>
    <w:p>
      <w:pPr>
        <w:pStyle w:val="Heading2"/>
      </w:pPr>
      <w:r>
        <w:t xml:space="preserve">References (Selected)</w:t>
      </w:r>
    </w:p>
    <w:p>
      <w:pPr>
        <w:pStyle w:val="FirstParagraph"/>
      </w:pPr>
      <w:r>
        <w:t xml:space="preserve">Ahmed, S. (2021). *Performing Identity in Pakistan's Capital*. Oxford University Press.</w:t>
      </w:r>
      <w:r>
        <w:br/>
      </w:r>
      <w:r>
        <w:t xml:space="preserve">Arts Council Islamabad. (2023). *Cultural Economy Report: Creative Professionals*.</w:t>
      </w:r>
      <w:r>
        <w:br/>
      </w:r>
      <w:r>
        <w:t xml:space="preserve">Khan, A., &amp; Rashid, T. (2022). "Digital Narratives and Actor Agency in Urban Pakistan."</w:t>
      </w:r>
      <w:r>
        <w:t xml:space="preserve"> </w:t>
      </w:r>
      <w:r>
        <w:rPr>
          <w:iCs/>
          <w:i/>
        </w:rPr>
        <w:t xml:space="preserve">Journal of South Asian Media</w:t>
      </w:r>
      <w:r>
        <w:t xml:space="preserve">, 15(3), 45-67.</w:t>
      </w:r>
      <w:r>
        <w:br/>
      </w:r>
      <w:r>
        <w:t xml:space="preserve">Pakistan Institute of Development Economics. (2023). *Social Impact Survey: Islamabad Creative Sector*.</w:t>
      </w:r>
    </w:p>
    <w:p>
      <w:pPr>
        <w:pStyle w:val="BodyText"/>
      </w:pPr>
      <w:r>
        <w:t xml:space="preserve">This Dissertation represents original research conducted under the academic supervision of the Department of Cultural Studies, Quaid-e-Azam University, Islamabad.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Actor in Pakistan Islamabad</dc:title>
  <dc:creator/>
  <dc:language>en</dc:language>
  <cp:keywords/>
  <dcterms:created xsi:type="dcterms:W3CDTF">2026-07-15T03:43:49Z</dcterms:created>
  <dcterms:modified xsi:type="dcterms:W3CDTF">2026-07-15T03:43:49Z</dcterms:modified>
</cp:coreProperties>
</file>

<file path=docProps/custom.xml><?xml version="1.0" encoding="utf-8"?>
<Properties xmlns="http://schemas.openxmlformats.org/officeDocument/2006/custom-properties" xmlns:vt="http://schemas.openxmlformats.org/officeDocument/2006/docPropsVTypes"/>
</file>