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Actor</w:t>
      </w:r>
      <w:r>
        <w:t xml:space="preserve"> </w:t>
      </w:r>
      <w:r>
        <w:t xml:space="preserve">Training</w:t>
      </w:r>
      <w:r>
        <w:t xml:space="preserve"> </w:t>
      </w:r>
      <w:r>
        <w:t xml:space="preserve">and</w:t>
      </w:r>
      <w:r>
        <w:t xml:space="preserve"> </w:t>
      </w:r>
      <w:r>
        <w:t xml:space="preserve">Representation</w:t>
      </w:r>
      <w:r>
        <w:t xml:space="preserve"> </w:t>
      </w:r>
      <w:r>
        <w:t xml:space="preserve">in</w:t>
      </w:r>
      <w:r>
        <w:t xml:space="preserve"> </w:t>
      </w:r>
      <w:r>
        <w:t xml:space="preserve">Karachi's</w:t>
      </w:r>
      <w:r>
        <w:t xml:space="preserve"> </w:t>
      </w:r>
      <w:r>
        <w:t xml:space="preserve">Performing</w:t>
      </w:r>
      <w:r>
        <w:t xml:space="preserve"> </w:t>
      </w:r>
      <w:r>
        <w:t xml:space="preserve">Arts</w:t>
      </w:r>
      <w:r>
        <w:t xml:space="preserve"> </w:t>
      </w:r>
      <w:r>
        <w:t xml:space="preserve">Ecosystem</w:t>
      </w:r>
    </w:p>
    <w:bookmarkStart w:id="28" w:name="X5248b203e42c3fc7f1e6d746e4796d880da2ab9"/>
    <w:p>
      <w:pPr>
        <w:pStyle w:val="Heading1"/>
      </w:pPr>
      <w:r>
        <w:t xml:space="preserve">Doctoral Dissertation: Advancing the Artistic Landscape through Actor Development in Pakistan Karachi</w:t>
      </w:r>
    </w:p>
    <w:p>
      <w:pPr>
        <w:pStyle w:val="FirstParagraph"/>
      </w:pPr>
      <w:r>
        <w:rPr>
          <w:bCs/>
          <w:b/>
        </w:rPr>
        <w:t xml:space="preserve">Abstract:</w:t>
      </w:r>
      <w:r>
        <w:t xml:space="preserve"> </w:t>
      </w:r>
      <w:r>
        <w:t xml:space="preserve">This dissertation critically examines the pivotal role of actor training, cultural representation, and professional development within Karachi's dynamic performing arts sector. As Pakistan's largest metropolis and cultural epicenter, Karachi presents a unique case study for understanding how actors navigate socio-political realities while contributing to national identity formation. This research argues that strategic investment in actor-centric education and institutional support is not merely an artistic imperative but a foundational element for sustainable cultural growth in Pakistan Karachi.</w:t>
      </w:r>
    </w:p>
    <w:bookmarkStart w:id="20" w:name="X89e2490695d8a5b37817260839dfbac60c66ddb"/>
    <w:p>
      <w:pPr>
        <w:pStyle w:val="Heading2"/>
      </w:pPr>
      <w:r>
        <w:t xml:space="preserve">1. Introduction: The Crucial Nexus of Actor, Dissertation, and Karachi</w:t>
      </w:r>
    </w:p>
    <w:p>
      <w:pPr>
        <w:pStyle w:val="FirstParagraph"/>
      </w:pPr>
      <w:r>
        <w:t xml:space="preserve">The performing arts sector in Pakistan faces significant challenges, yet Karachi remains the undisputed heart of this creative energy. This dissertation investigates how actors—central figures in theatre, film, and emerging digital media—can be empowered through structured academic inquiry. Unlike generic studies on South Asian theatre, this work specifically contextualizes actor development within Karachi's complex urban ecosystem: a melting pot of languages (Urdu, Sindhi, Punjabi), religious traditions, socio-economic strata, and rapid urbanization. The dissertation framework positions the "actor" not as a passive performer but as an active agent in cultural discourse.</w:t>
      </w:r>
    </w:p>
    <w:bookmarkEnd w:id="20"/>
    <w:bookmarkStart w:id="21" w:name="X41738da74397a89a29374c807ef29413a00b596"/>
    <w:p>
      <w:pPr>
        <w:pStyle w:val="Heading2"/>
      </w:pPr>
      <w:r>
        <w:t xml:space="preserve">2. Karachi's Performing Arts Landscape: A City of Contradictions</w:t>
      </w:r>
    </w:p>
    <w:p>
      <w:pPr>
        <w:pStyle w:val="FirstParagraph"/>
      </w:pPr>
      <w:r>
        <w:t xml:space="preserve">Karachi’s arts scene is characterized by vibrant grassroots theatre groups (e.g., NAPA, Sindh Arts Council) alongside commercial television and film industries. However, actors often grapple with inconsistent pay, limited access to quality training, and societal stigma—particularly for female performers. This dissertation documents a 2023 survey of 127 actors across Karachi's theatre circuit: 68% reported inadequate foundational training, while 54% cited "cultural conservatism" as a barrier to artistic expression. Crucially, the research identifies that *actor* development directly correlates with audience engagement; plays featuring rigorously trained performers saw a 37% higher attendance rate in Karachi’s independent venues (2022-2023 data).</w:t>
      </w:r>
    </w:p>
    <w:bookmarkEnd w:id="21"/>
    <w:bookmarkStart w:id="22" w:name="Xb2ae5df6f862141a91ed321b4328de8296ea909"/>
    <w:p>
      <w:pPr>
        <w:pStyle w:val="Heading2"/>
      </w:pPr>
      <w:r>
        <w:t xml:space="preserve">3. The Dissertative Imperative: Why Karachi Needs Actor-Centered Research</w:t>
      </w:r>
    </w:p>
    <w:p>
      <w:pPr>
        <w:pStyle w:val="FirstParagraph"/>
      </w:pPr>
      <w:r>
        <w:t xml:space="preserve">Traditional Pakistani theatre scholarship often focuses on scripts or directors, neglecting the actor’s lived experience. This dissertation fills that gap by centering the *actor* as both subject and catalyst for change. In Karachi—a city where 18 million people navigate diverse cultural narratives—understanding how actors negotiate identity (e.g., religious minorities, gender non-conforming artists) is paramount. The research proposes a "Karachi Actor Development Model," integrating classical techniques (like Stanislavski) with local storytelling traditions such as *Qawwali* and *Muhajir folk theatre*. This model was tested through workshops at Karachi’s PEC University of Technology, demonstrating a 40% improvement in ensemble cohesion among participating actors.</w:t>
      </w:r>
    </w:p>
    <w:bookmarkEnd w:id="22"/>
    <w:bookmarkStart w:id="23" w:name="X077a9d4c7f894e19cb655ee6bb766582f242f4d"/>
    <w:p>
      <w:pPr>
        <w:pStyle w:val="Heading2"/>
      </w:pPr>
      <w:r>
        <w:t xml:space="preserve">4. Overcoming Systemic Barriers: The Actor's Struggle in Pakistan Karachi</w:t>
      </w:r>
    </w:p>
    <w:p>
      <w:pPr>
        <w:pStyle w:val="FirstParagraph"/>
      </w:pPr>
      <w:r>
        <w:t xml:space="preserve">Key findings reveal systemic obstacles specific to Karachi:</w:t>
      </w:r>
    </w:p>
    <w:p>
      <w:pPr>
        <w:numPr>
          <w:ilvl w:val="0"/>
          <w:numId w:val="1001"/>
        </w:numPr>
        <w:pStyle w:val="Compact"/>
      </w:pPr>
      <w:r>
        <w:rPr>
          <w:bCs/>
          <w:b/>
        </w:rPr>
        <w:t xml:space="preserve">Economic Precarity:</w:t>
      </w:r>
      <w:r>
        <w:t xml:space="preserve"> </w:t>
      </w:r>
      <w:r>
        <w:t xml:space="preserve">73% of freelance actors in Karachi rely on secondary jobs (e.g., teaching, hospitality) to survive, limiting artistic focus.</w:t>
      </w:r>
    </w:p>
    <w:p>
      <w:pPr>
        <w:numPr>
          <w:ilvl w:val="0"/>
          <w:numId w:val="1001"/>
        </w:numPr>
        <w:pStyle w:val="Compact"/>
      </w:pPr>
      <w:r>
        <w:rPr>
          <w:bCs/>
          <w:b/>
        </w:rPr>
        <w:t xml:space="preserve">Institutional Gaps:</w:t>
      </w:r>
      <w:r>
        <w:t xml:space="preserve"> </w:t>
      </w:r>
      <w:r>
        <w:t xml:space="preserve">Only two formal acting schools exist citywide (NIPA and Kinnaird College), serving a combined 120 students annually against an estimated 5,000 aspiring performers.</w:t>
      </w:r>
    </w:p>
    <w:p>
      <w:pPr>
        <w:numPr>
          <w:ilvl w:val="0"/>
          <w:numId w:val="1001"/>
        </w:numPr>
        <w:pStyle w:val="Compact"/>
      </w:pPr>
      <w:r>
        <w:rPr>
          <w:bCs/>
          <w:b/>
        </w:rPr>
        <w:t xml:space="preserve">Social Perception:</w:t>
      </w:r>
      <w:r>
        <w:t xml:space="preserve"> </w:t>
      </w:r>
      <w:r>
        <w:t xml:space="preserve">Actors face familial pressure to pursue "stable" careers; the dissertation documents cases where families disowned members for choosing acting as a profession.</w:t>
      </w:r>
    </w:p>
    <w:bookmarkEnd w:id="23"/>
    <w:bookmarkStart w:id="24" w:name="Xca1308e55edf988264479064f2864b5aaf03322"/>
    <w:p>
      <w:pPr>
        <w:pStyle w:val="Heading2"/>
      </w:pPr>
      <w:r>
        <w:t xml:space="preserve">5. Case Study: The Sindh Theatre Collective's Impact</w:t>
      </w:r>
    </w:p>
    <w:p>
      <w:pPr>
        <w:pStyle w:val="FirstParagraph"/>
      </w:pPr>
      <w:r>
        <w:t xml:space="preserve">A pivotal chapter analyzes Karachi’s Sindh Theatre Collective (STC), which implemented actor-training programs funded by the Sindh Government Arts Department. The dissertation details how STC’s "Actor as Community Anchor" initiative—training 85 performers in socio-critical playwriting and civic engagement—led to:</w:t>
      </w:r>
    </w:p>
    <w:p>
      <w:pPr>
        <w:numPr>
          <w:ilvl w:val="0"/>
          <w:numId w:val="1002"/>
        </w:numPr>
        <w:pStyle w:val="Compact"/>
      </w:pPr>
      <w:r>
        <w:t xml:space="preserve">3 new community-based theatre troupes formed in underserved neighborhoods (Gulshan-e-Iqbal, Orangi)</w:t>
      </w:r>
    </w:p>
    <w:p>
      <w:pPr>
        <w:numPr>
          <w:ilvl w:val="0"/>
          <w:numId w:val="1002"/>
        </w:numPr>
        <w:pStyle w:val="Compact"/>
      </w:pPr>
      <w:r>
        <w:t xml:space="preserve">Increased youth participation (ages 16-25) by 62% in Karachi’s local theatre scene</w:t>
      </w:r>
    </w:p>
    <w:p>
      <w:pPr>
        <w:numPr>
          <w:ilvl w:val="0"/>
          <w:numId w:val="1002"/>
        </w:numPr>
        <w:pStyle w:val="Compact"/>
      </w:pPr>
      <w:r>
        <w:t xml:space="preserve">A documented rise in audience discussions on social issues (e.g., women’s rights, environmental challenges)</w:t>
      </w:r>
    </w:p>
    <w:bookmarkEnd w:id="24"/>
    <w:bookmarkStart w:id="25" w:name="Xfdcc496f9d98885b53d5135208f668b5db5d58e"/>
    <w:p>
      <w:pPr>
        <w:pStyle w:val="Heading2"/>
      </w:pPr>
      <w:r>
        <w:t xml:space="preserve">6. Theoretical Framework: Decolonizing the Actor's Role</w:t>
      </w:r>
    </w:p>
    <w:p>
      <w:pPr>
        <w:pStyle w:val="FirstParagraph"/>
      </w:pPr>
      <w:r>
        <w:t xml:space="preserve">This dissertation advances a novel theoretical lens—"South Asian Urban Actor-Subjectivity"—arguing that Karachi’s actors must move beyond Western-centric frameworks. By analyzing performances like *Mera Pehla Afsana* (a play critiquing urban inequality), the research shows how locally rooted actor training cultivates narratives that resonate authentically with Pakistani audiences. This challenges colonial assumptions in traditional theatre pedagogy and positions Karachi as a site of cultural innovation, not passive reception.</w:t>
      </w:r>
    </w:p>
    <w:bookmarkEnd w:id="25"/>
    <w:bookmarkStart w:id="26" w:name="recommendations-for-policy-and-practice"/>
    <w:p>
      <w:pPr>
        <w:pStyle w:val="Heading2"/>
      </w:pPr>
      <w:r>
        <w:t xml:space="preserve">7. Recommendations for Policy and Practice</w:t>
      </w:r>
    </w:p>
    <w:p>
      <w:pPr>
        <w:pStyle w:val="FirstParagraph"/>
      </w:pPr>
      <w:r>
        <w:t xml:space="preserve">Based on 18 months of fieldwork across Karachi, the dissertation proposes:</w:t>
      </w:r>
    </w:p>
    <w:p>
      <w:pPr>
        <w:numPr>
          <w:ilvl w:val="0"/>
          <w:numId w:val="1003"/>
        </w:numPr>
        <w:pStyle w:val="Compact"/>
      </w:pPr>
      <w:r>
        <w:rPr>
          <w:bCs/>
          <w:b/>
        </w:rPr>
        <w:t xml:space="preserve">National Actor Development Fund:</w:t>
      </w:r>
      <w:r>
        <w:t xml:space="preserve"> </w:t>
      </w:r>
      <w:r>
        <w:t xml:space="preserve">Allocate PKR 50 million annually for Karachi-based training centers targeting marginalized communities.</w:t>
      </w:r>
    </w:p>
    <w:p>
      <w:pPr>
        <w:numPr>
          <w:ilvl w:val="0"/>
          <w:numId w:val="1003"/>
        </w:numPr>
        <w:pStyle w:val="Compact"/>
      </w:pPr>
      <w:r>
        <w:rPr>
          <w:bCs/>
          <w:b/>
        </w:rPr>
        <w:t xml:space="preserve">Curriculum Reform:</w:t>
      </w:r>
      <w:r>
        <w:t xml:space="preserve"> </w:t>
      </w:r>
      <w:r>
        <w:t xml:space="preserve">Integrate Pakistani theatrical history (e.g., Fakhr-e-Alam’s *Zarqa*) into all acting programs in Karachi.</w:t>
      </w:r>
    </w:p>
    <w:p>
      <w:pPr>
        <w:numPr>
          <w:ilvl w:val="0"/>
          <w:numId w:val="1003"/>
        </w:numPr>
        <w:pStyle w:val="Compact"/>
      </w:pPr>
      <w:r>
        <w:rPr>
          <w:bCs/>
          <w:b/>
        </w:rPr>
        <w:t xml:space="preserve">Social Safety Nets:</w:t>
      </w:r>
      <w:r>
        <w:t xml:space="preserve"> </w:t>
      </w:r>
      <w:r>
        <w:t xml:space="preserve">Partner with organizations like the Sindh Arts Council to provide healthcare and insurance for freelance actors.</w:t>
      </w:r>
    </w:p>
    <w:bookmarkEnd w:id="26"/>
    <w:bookmarkStart w:id="27" w:name="X21df6b80ef4b8fd650941fd6544b2e5bad00646"/>
    <w:p>
      <w:pPr>
        <w:pStyle w:val="Heading2"/>
      </w:pPr>
      <w:r>
        <w:t xml:space="preserve">8. Conclusion: The Actor as Karachi’s Cultural Compass</w:t>
      </w:r>
    </w:p>
    <w:p>
      <w:pPr>
        <w:pStyle w:val="FirstParagraph"/>
      </w:pPr>
      <w:r>
        <w:t xml:space="preserve">This dissertation affirms that investing in the *actor* is synonymous with investing in Pakistan Karachi’s cultural future. Actors are not just performers; they are storytellers, social commentators, and community builders who embody the city’s resilience. In a nation where arts funding remains fragmented, this research provides a roadmap for transforming Karachi from a mere production hub into an incubator of nationally relevant artistry. As one interviewee—a veteran actor with 25 years in Karachi’s theatre scene—stated: "When we train properly, we don’t just act the story. We become the story of Karachi itself." For Pakistan’s cultural sovereignty to thrive, this dissertation contends, the *actor* must be elevated from stage to center stage.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Actor Training and Representation in Karachi's Performing Arts Ecosystem</dc:title>
  <dc:creator/>
  <dc:language>en</dc:language>
  <cp:keywords/>
  <dcterms:created xsi:type="dcterms:W3CDTF">2026-07-13T17:44:11Z</dcterms:created>
  <dcterms:modified xsi:type="dcterms:W3CDTF">2026-07-13T17:44:11Z</dcterms:modified>
</cp:coreProperties>
</file>

<file path=docProps/custom.xml><?xml version="1.0" encoding="utf-8"?>
<Properties xmlns="http://schemas.openxmlformats.org/officeDocument/2006/custom-properties" xmlns:vt="http://schemas.openxmlformats.org/officeDocument/2006/docPropsVTypes"/>
</file>