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90135d873846c64fd9b3b22756bfd17bbe021eb"/>
    <w:p>
      <w:pPr>
        <w:pStyle w:val="Heading1"/>
      </w:pPr>
      <w:r>
        <w:t xml:space="preserve">The Actor as Catalyst for Social Transformation in Senegal Dakar: A Dissertation on Cultural Agency and Civic Engagement</w:t>
      </w:r>
    </w:p>
    <w:bookmarkStart w:id="20" w:name="abstract"/>
    <w:p>
      <w:pPr>
        <w:pStyle w:val="Heading2"/>
      </w:pPr>
      <w:r>
        <w:t xml:space="preserve">Abstract</w:t>
      </w:r>
    </w:p>
    <w:p>
      <w:pPr>
        <w:pStyle w:val="FirstParagraph"/>
      </w:pPr>
      <w:r>
        <w:t xml:space="preserve">This dissertation examines the multifaceted role of the actor within Senegalese society, with specific focus on Dakar as a dynamic epicenter of artistic innovation and social discourse. Moving beyond conventional definitions of performance, it argues that the actor in Senegal Dakar functions as a pivotal agent for civic dialogue, cultural preservation, and socio-political advocacy. Through ethnographic case studies and archival analysis of contemporary theater movements (1970s–present), this work demonstrates how performers leverage their platform to address pressing issues—from gender inequality to environmental sustainability—thereby shaping community identity and national narratives. The study asserts that the actor in Dakar is not merely an entertainer but a critical architect of democratic engagement in Senegalese civil society.</w:t>
      </w:r>
    </w:p>
    <w:bookmarkEnd w:id="20"/>
    <w:bookmarkStart w:id="21" w:name="Xba05941430f7d58b4a3bd5372a5f26246786972"/>
    <w:p>
      <w:pPr>
        <w:pStyle w:val="Heading2"/>
      </w:pPr>
      <w:r>
        <w:t xml:space="preserve">Introduction: The Actor as Social Architect</w:t>
      </w:r>
    </w:p>
    <w:p>
      <w:pPr>
        <w:pStyle w:val="FirstParagraph"/>
      </w:pPr>
      <w:r>
        <w:t xml:space="preserve">In the vibrant cultural landscape of Senegal Dakar, where traditional Wolof storytelling traditions intersect with modern theater, the concept of "actor" transcends theatrical performance. This dissertation establishes that in Senegalese context, an actor embodies a unique synthesis of artist and activist. Unlike Western paradigms where actors may remain detached from social issues, Senegalese performers—particularly in Dakar's burgeoning arts ecosystem—are embedded within community structures. From the historic Théâtre de la Cité to grassroots street performances during the annual Festival International des Arts de la Rue (FIAR), actors become conduits for collective memory and political reflection. This dissertation posits that Senegal Dakar’s cultural milieu necessitates redefining "actor" as a catalyst for transformative civic action, where every performance carries implicit social responsibility.</w:t>
      </w:r>
    </w:p>
    <w:bookmarkEnd w:id="21"/>
    <w:bookmarkStart w:id="22" w:name="X291563d693118c6adb2f6f0977011348f35275c"/>
    <w:p>
      <w:pPr>
        <w:pStyle w:val="Heading2"/>
      </w:pPr>
      <w:r>
        <w:t xml:space="preserve">Historical Foundations: From Oral Traditions to Civic Theater</w:t>
      </w:r>
    </w:p>
    <w:p>
      <w:pPr>
        <w:pStyle w:val="FirstParagraph"/>
      </w:pPr>
      <w:r>
        <w:t xml:space="preserve">The lineage of the actor in Senegal Dakar traces to pre-colonial griots (jali), whose oral narratives preserved history and mediated conflicts. French colonialism initially suppressed these traditions, yet post-independence (1960), Senegalese intellectuals like Ousmane Sembène reimagined storytelling through film and theater. The 1970s witnessed a pivotal shift with the founding of the École Supérieure des Arts Dramatiques de Dakar (ESAD), which trained actors to address national challenges. Notable figures such as Souleymane Cissé and Aminata Sow Fall pioneered "théâtre populaire," using satire and allegory to critique corruption—a practice still central in Dakar today. This historical trajectory reveals that the actor’s role has always been intrinsically linked to Senegal’s sociopolitical evolution, making Dakar the indispensable site for studying this phenomenon.</w:t>
      </w:r>
    </w:p>
    <w:bookmarkEnd w:id="22"/>
    <w:bookmarkStart w:id="23" w:name="X51d8a0959eb6926e564367c15e3b184e9f82c5e"/>
    <w:p>
      <w:pPr>
        <w:pStyle w:val="Heading2"/>
      </w:pPr>
      <w:r>
        <w:t xml:space="preserve">Case Study: The Actor in Action—Gender Equity and Urban Resilience</w:t>
      </w:r>
    </w:p>
    <w:p>
      <w:pPr>
        <w:pStyle w:val="FirstParagraph"/>
      </w:pPr>
      <w:r>
        <w:t xml:space="preserve">A compelling example emerges from Dakar’s 2019 campaign "Le Théâtre pour la Femme," led by actress and director Awa Sall. Her troupe, Théâtre du Rire et de l'Espoir (TRE), staged street performances in neighborhoods like Hann Bel-Air to confront gender-based violence—a critical issue in Senegal where 40% of women experience domestic abuse (UN Women, 2021). Using improvisational techniques rooted in Wolof proverbs, Sall’s actors transformed public spaces into forums for dialogue. The project directly engaged men and youth, with one performance at Dakar’s Place de l’Indépendance drawing 500 attendees. This case exemplifies how the actor in Senegal Dakar leverages art to mobilize communities, turning abstract policies into lived experiences. Crucially, Sall noted: "In Senegal, an actor doesn’t play a role; we become the question society needs to answer."</w:t>
      </w:r>
    </w:p>
    <w:bookmarkEnd w:id="23"/>
    <w:bookmarkStart w:id="24" w:name="challenges-and-institutional-barriers"/>
    <w:p>
      <w:pPr>
        <w:pStyle w:val="Heading2"/>
      </w:pPr>
      <w:r>
        <w:t xml:space="preserve">Challenges and Institutional Barriers</w:t>
      </w:r>
    </w:p>
    <w:p>
      <w:pPr>
        <w:pStyle w:val="FirstParagraph"/>
      </w:pPr>
      <w:r>
        <w:t xml:space="preserve">Despite their impact, actors in Dakar face systemic hurdles. Funding remains scarce; most theater collectives rely on international NGOs or sporadic state grants (e.g., the Fondation de la Culture). Political sensitivities further constrain work—during Senegal’s 2017 protests against President Wade, actors like Léopold Sédar Senghor’s protégés faced censorship for staging critiques of authoritarianism. Additionally, digital globalization pressures traditional performance spaces. Yet these challenges have spurred innovation: Dakar-based collectives now use social media (e.g., TikTok performances targeting youth) to bypass institutional barriers, proving the actor’s adaptability as an agent of change.</w:t>
      </w:r>
    </w:p>
    <w:bookmarkEnd w:id="24"/>
    <w:bookmarkStart w:id="25" w:name="X87f26a406f183103a48d1481d9662c764b1f712"/>
    <w:p>
      <w:pPr>
        <w:pStyle w:val="Heading2"/>
      </w:pPr>
      <w:r>
        <w:t xml:space="preserve">Why This Dissertation Matters for Senegal Dakar</w:t>
      </w:r>
    </w:p>
    <w:p>
      <w:pPr>
        <w:pStyle w:val="FirstParagraph"/>
      </w:pPr>
      <w:r>
        <w:t xml:space="preserve">This dissertation contends that recognizing the actor’s role is not merely an academic exercise but a practical imperative for Senegal Dakar’s development. In a city where rapid urbanization strains social cohesion, theater provides nonviolent spaces for conflict resolution—evident in post-2019 community dialogues organized by actors to mediate land disputes near Pikine. Moreover, the actor’s work aligns with Senegal’s national vision "Senegal Emergent 2035," which prioritizes cultural industries as economic drivers. By documenting how performers like Sall navigate Dakar’s complex socio-political terrain, this study offers a replicable model for inclusive civic engagement across Africa.</w:t>
      </w:r>
    </w:p>
    <w:bookmarkEnd w:id="25"/>
    <w:bookmarkStart w:id="27" w:name="X3a1a18ebf316d84f9dd595d7caeee9937095b1d"/>
    <w:p>
      <w:pPr>
        <w:pStyle w:val="Heading2"/>
      </w:pPr>
      <w:r>
        <w:t xml:space="preserve">Conclusion: The Actor as Democratic Necessity</w:t>
      </w:r>
    </w:p>
    <w:p>
      <w:pPr>
        <w:pStyle w:val="FirstParagraph"/>
      </w:pPr>
      <w:r>
        <w:t xml:space="preserve">Senegal Dakar stands at a crossroads where culture and citizenship intersect. This dissertation affirms that the actor in Senegal is far from peripheral to national progress; they are central to constructing an equitable society. From historical griots to digital-age performers, the actor’s commitment to truth-telling—through song, satire, or silent gesture—has consistently challenged power structures while healing communal fractures. As Dakar continues its journey as Africa’s cultural capital, this research underscores that investing in the actor is an investment in Senegal’s democratic future. The final word belongs to a Dakar-based playwright: "We are not actors on a stage; we are the stage itself." This dissertation thus closes with an urgent call: for policymakers, educators, and citizens of Senegal Dakar to recognize the actor as irreplaceable—because in the theater of life, Senegal’s most profound transformations begin where performance meets purpose.</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as Catalyst for Social Transformation in Senegal Dakar</dc:title>
  <dc:creator/>
  <cp:keywords/>
  <dcterms:created xsi:type="dcterms:W3CDTF">2026-07-08T14:00:46Z</dcterms:created>
  <dcterms:modified xsi:type="dcterms:W3CDTF">2026-07-08T14:00:46Z</dcterms:modified>
</cp:coreProperties>
</file>

<file path=docProps/custom.xml><?xml version="1.0" encoding="utf-8"?>
<Properties xmlns="http://schemas.openxmlformats.org/officeDocument/2006/custom-properties" xmlns:vt="http://schemas.openxmlformats.org/officeDocument/2006/docPropsVTypes"/>
</file>