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Singapore</w:t>
      </w:r>
      <w:r>
        <w:t xml:space="preserve"> </w:t>
      </w:r>
      <w:r>
        <w:t xml:space="preserve">Singapore</w:t>
      </w:r>
    </w:p>
    <w:bookmarkStart w:id="27" w:name="X0da2fc8626166b72e931f59ca76a57cc3a331de"/>
    <w:p>
      <w:pPr>
        <w:pStyle w:val="Heading1"/>
      </w:pPr>
      <w:r>
        <w:t xml:space="preserve">The Role and Evolution of the Actor: A Critical Dissertation Contextualised Within Singapore Singapore</w:t>
      </w:r>
    </w:p>
    <w:bookmarkStart w:id="20" w:name="abstract"/>
    <w:p>
      <w:pPr>
        <w:pStyle w:val="Heading2"/>
      </w:pPr>
      <w:r>
        <w:t xml:space="preserve">Abstract</w:t>
      </w:r>
    </w:p>
    <w:p>
      <w:pPr>
        <w:pStyle w:val="FirstParagraph"/>
      </w:pPr>
      <w:r>
        <w:t xml:space="preserve">This dissertation critically examines the multifaceted role of the contemporary Actor within the unique socio-cultural and political landscape of Singapore Singapore. Moving beyond superficial analyses, it interrogates how local performance practitioners navigate national identity construction, institutional frameworks, and global artistic currents. The central argument posits that the Actor in Singapore Singapore is not merely a performer but a crucial agent shaping cultural discourse within a nation-state defined by its complex relationship with tradition, modernity, and multiculturalism. This Dissertation provides an original contribution to Southeast Asian theatre studies through its specific focus on the Actor as both subject and catalyst within Singapore's evolving artistic ecosystem.</w:t>
      </w:r>
    </w:p>
    <w:bookmarkEnd w:id="20"/>
    <w:bookmarkStart w:id="21" w:name="X82263e279c5eb650c7ae63dc779ea128234140e"/>
    <w:p>
      <w:pPr>
        <w:pStyle w:val="Heading2"/>
      </w:pPr>
      <w:r>
        <w:t xml:space="preserve">Introduction: The Significance of the Actor in Singapore Singapore</w:t>
      </w:r>
    </w:p>
    <w:p>
      <w:pPr>
        <w:pStyle w:val="FirstParagraph"/>
      </w:pPr>
      <w:r>
        <w:t xml:space="preserve">The term 'Singapore' inherently carries layers of meaning, reflecting a nation-state forged from diverse ethnicities – Chinese, Malay, Indian, and others – under a unique political and economic model. This dissertation argues that understanding the work of the Actor is paramount to comprehending the nuances of Singapore Singapore's cultural identity. The Actor transcends entertainment; they embody narratives that reflect societal tensions, aspirations, and national consciousness within Singapore Singapore. This Dissertation delves into how these practitioners negotiate their craft amidst government arts policy (like those from the National Arts Council), commercial pressures, and the persistent influence of global theatre traditions. The very concept of 'Actor' in this context demands a specific focus on individual agency within a highly structured environment.</w:t>
      </w:r>
    </w:p>
    <w:bookmarkEnd w:id="21"/>
    <w:bookmarkStart w:id="22" w:name="Xa9bd0c6dd5cca0a02289fa4dc2ce2ea0acc1db5"/>
    <w:p>
      <w:pPr>
        <w:pStyle w:val="Heading2"/>
      </w:pPr>
      <w:r>
        <w:t xml:space="preserve">Historical Trajectory: From Community Stage to National Theatre</w:t>
      </w:r>
    </w:p>
    <w:p>
      <w:pPr>
        <w:pStyle w:val="FirstParagraph"/>
      </w:pPr>
      <w:r>
        <w:t xml:space="preserve">The history of the Actor in Singapore Singapore reveals significant shifts. Early performances were often rooted in community traditions like Chinese opera, Malay Mak Yong, or Indian classical forms, with actors serving as cultural custodians. The post-independence era saw the state actively cultivate a national theatre through institutions like the National Theatre (now part of The Arts House) and the establishment of drama schools such as NUS Drama Studies Programme. This Dissertation highlights how these institutional frameworks shaped the Actor's role, often prioritising 'national narratives' that aligned with Singapore Singapore's image as a progressive, multiracial society. The Actor became instrumental in delivering state-sanctioned stories about development, unity, and modernity. However, this period also fostered a generation of Actors who began questioning the boundaries of permissible expression within Singapore Singapore.</w:t>
      </w:r>
    </w:p>
    <w:bookmarkEnd w:id="22"/>
    <w:bookmarkStart w:id="23" w:name="X9fca2d4c1d0d544ed616e89cf82b0ba743c6d52"/>
    <w:p>
      <w:pPr>
        <w:pStyle w:val="Heading2"/>
      </w:pPr>
      <w:r>
        <w:t xml:space="preserve">Contemporary Challenges and Agency: The Actor as Critical Participant</w:t>
      </w:r>
    </w:p>
    <w:p>
      <w:pPr>
        <w:pStyle w:val="FirstParagraph"/>
      </w:pPr>
      <w:r>
        <w:t xml:space="preserve">Today's Actor in Singapore Singapore operates within a dynamic yet constrained space. While government support remains significant through funding bodies, the contemporary Actor increasingly seeks to explore themes beyond state-defined narratives – including social inequality, generational conflict, and the complexities of hybrid identities. This Dissertation analyses case studies from groups like The Necessary Stage and W!LD RICE, where Actors have driven productions tackling sensitive topics with nuance. The Actor's agency is pivotal: they are not passive vessels for government messaging but active participants in constructing meaning. This requires navigating delicate relationships with funding bodies and audiences within Singapore Singapore's specific context, where 'cultural sensitivity' is a constant consideration. The Actor must balance artistic integrity with the practical realities of sustaining a career in a small nation-state where the arts sector, while growing, remains relatively niche.</w:t>
      </w:r>
    </w:p>
    <w:bookmarkEnd w:id="23"/>
    <w:bookmarkStart w:id="24" w:name="X324e36eaa8aa169c2db397c95696bdef12c9b6d"/>
    <w:p>
      <w:pPr>
        <w:pStyle w:val="Heading2"/>
      </w:pPr>
      <w:r>
        <w:t xml:space="preserve">Language, Multiculturalism and the Actor's Craft</w:t>
      </w:r>
    </w:p>
    <w:p>
      <w:pPr>
        <w:pStyle w:val="FirstParagraph"/>
      </w:pPr>
      <w:r>
        <w:t xml:space="preserve">A core challenge for the Actor in Singapore Singapore is navigating its multilingual landscape (English, Mandarin, Malay, Tamil). This Dissertation argues that linguistic versatility is not merely a technical skill but a profound aspect of cultural competence essential for the modern Actor. Performing in multiple languages allows Actors to reach diverse segments of Singapore's population and authentically represent its social fabric. However, it also presents hurdles: mastering accents and idioms across cultures requires deep engagement, and the dominance of English in mainstream theatre can marginalise other linguistic expressions. The Actor must consciously choose which language(s) to use for specific narratives within Singapore Singapore, making a deliberate cultural statement each time they step on stage. This linguistic negotiation is integral to their identity as an Actor operating within the nation's unique context.</w:t>
      </w:r>
    </w:p>
    <w:bookmarkEnd w:id="24"/>
    <w:bookmarkStart w:id="25" w:name="Xe02daf8c05b3c3108d931e8d6168c3b910399a7"/>
    <w:p>
      <w:pPr>
        <w:pStyle w:val="Heading2"/>
      </w:pPr>
      <w:r>
        <w:t xml:space="preserve">The Future Trajectory: Technology, Globalisation and Sustained Relevance</w:t>
      </w:r>
    </w:p>
    <w:p>
      <w:pPr>
        <w:pStyle w:val="FirstParagraph"/>
      </w:pPr>
      <w:r>
        <w:t xml:space="preserve">Looking forward, the Dissertation identifies emerging trends shaping the Actor in Singapore Singapore. Digital platforms offer new avenues for performance (e.g., virtual theatre), potentially expanding reach beyond physical venues. However, this also raises questions about audience engagement and artistic value within a globalised market where Singaporean productions compete internationally. The Actor must adapt their craft to leverage technology without losing the visceral connection central to live performance – a tension inherent in Singapore Singapore's drive for 'smart nation' status applied to the arts. Crucially, this Dissertation contends that sustaining the relevance of the local Actor requires continued investment in robust training, mentorship programs specifically designed for Singaporean contexts, and creating more platforms where diverse voices can be heard *without* being filtered through a narrow national lens. The Actor's future in Singapore Singapore depends on fostering an ecosystem where artistic risk-taking is supported.</w:t>
      </w:r>
    </w:p>
    <w:bookmarkEnd w:id="25"/>
    <w:bookmarkStart w:id="26" w:name="X2217dfe609c0c4370f64bac00ec92e026029c41"/>
    <w:p>
      <w:pPr>
        <w:pStyle w:val="Heading2"/>
      </w:pPr>
      <w:r>
        <w:t xml:space="preserve">Conclusion: The Indispensable Actor within the Singapore Singapore Narrative</w:t>
      </w:r>
    </w:p>
    <w:p>
      <w:pPr>
        <w:pStyle w:val="FirstParagraph"/>
      </w:pPr>
      <w:r>
        <w:t xml:space="preserve">This Dissertation underscores that the Actor is far more than a performer in Singapore Singapore; they are a vital, evolving cultural interpreter. From community traditions to state-led initiatives and contemporary experimental work, the Actor has consistently been at the heart of how Singapore's story is told and reimagined. Their journey reflects the nation's own evolution – navigating between tradition and modernity, local identity and global influence, state expectations and personal artistic expression. The challenges they face – linguistic complexity, institutional pressures, market constraints – are intrinsic to the Singapore Singapore experience. Therefore, understanding the Actor is not peripheral; it is central to comprehending the soul of Singapore Singapore itself. Future cultural policy must recognise that nurturing this specific role of the Actor is fundamental to ensuring Singapore's artistic voice remains vibrant, authentic, and uniquely its own within a complex global landscape. The Dissertation concludes by asserting that the resilience and creativity of the Actor in Singapore Singapore offer a powerful model for cultural expression in diverse societies worldwide.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Singapore Singapore</dc:title>
  <dc:creator/>
  <dc:language>en</dc:language>
  <cp:keywords/>
  <dcterms:created xsi:type="dcterms:W3CDTF">2026-07-18T07:25:11Z</dcterms:created>
  <dcterms:modified xsi:type="dcterms:W3CDTF">2026-07-18T07:25:11Z</dcterms:modified>
</cp:coreProperties>
</file>

<file path=docProps/custom.xml><?xml version="1.0" encoding="utf-8"?>
<Properties xmlns="http://schemas.openxmlformats.org/officeDocument/2006/custom-properties" xmlns:vt="http://schemas.openxmlformats.org/officeDocument/2006/docPropsVTypes"/>
</file>