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Acting</w:t>
      </w:r>
      <w:r>
        <w:t xml:space="preserve"> </w:t>
      </w:r>
      <w:r>
        <w:t xml:space="preserve">in</w:t>
      </w:r>
      <w:r>
        <w:t xml:space="preserve"> </w:t>
      </w:r>
      <w:r>
        <w:t xml:space="preserve">Spain</w:t>
      </w:r>
      <w:r>
        <w:t xml:space="preserve"> </w:t>
      </w:r>
      <w:r>
        <w:t xml:space="preserve">Barcelona</w:t>
      </w:r>
    </w:p>
    <w:bookmarkStart w:id="26" w:name="Xf5643f79d4ee04def5c50b42f1f67117ab1a48f"/>
    <w:p>
      <w:pPr>
        <w:pStyle w:val="Heading1"/>
      </w:pPr>
      <w:r>
        <w:t xml:space="preserve">The Artistry and Cultural Significance of Acting in Spain Barcelona</w:t>
      </w:r>
    </w:p>
    <w:p>
      <w:pPr>
        <w:pStyle w:val="FirstParagraph"/>
      </w:pPr>
      <w:r>
        <w:t xml:space="preserve">A Comprehensive Dissertation on Contemporary Performance Practice</w:t>
      </w:r>
    </w:p>
    <w:bookmarkStart w:id="20" w:name="introduction"/>
    <w:p>
      <w:pPr>
        <w:pStyle w:val="Heading2"/>
      </w:pPr>
      <w:r>
        <w:t xml:space="preserve">Introduction</w:t>
      </w:r>
    </w:p>
    <w:p>
      <w:pPr>
        <w:pStyle w:val="FirstParagraph"/>
      </w:pPr>
      <w:r>
        <w:t xml:space="preserve">This dissertation examines the multifaceted role of the modern</w:t>
      </w:r>
      <w:r>
        <w:t xml:space="preserve"> </w:t>
      </w:r>
      <w:r>
        <w:rPr>
          <w:iCs/>
          <w:i/>
        </w:rPr>
        <w:t xml:space="preserve">Actor</w:t>
      </w:r>
      <w:r>
        <w:t xml:space="preserve"> </w:t>
      </w:r>
      <w:r>
        <w:t xml:space="preserve">within Spain Barcelona's vibrant artistic ecosystem. As a global cultural epicenter where tradition meets innovation, Barcelona offers an unparalleled environment for theatrical expression. This document explores how contemporary performance practice intersects with Catalan identity, linguistic diversity, and urban dynamics in Spain's second-largest city. Through rigorous analysis of historical context, professional challenges, and cultural impact, we establish that the</w:t>
      </w:r>
      <w:r>
        <w:t xml:space="preserve"> </w:t>
      </w:r>
      <w:r>
        <w:rPr>
          <w:iCs/>
          <w:i/>
        </w:rPr>
        <w:t xml:space="preserve">Actor</w:t>
      </w:r>
      <w:r>
        <w:t xml:space="preserve"> </w:t>
      </w:r>
      <w:r>
        <w:t xml:space="preserve">in</w:t>
      </w:r>
      <w:r>
        <w:t xml:space="preserve"> </w:t>
      </w:r>
      <w:r>
        <w:rPr>
          <w:bCs/>
          <w:b/>
        </w:rPr>
        <w:t xml:space="preserve">Spain Barcelona</w:t>
      </w:r>
      <w:r>
        <w:t xml:space="preserve"> </w:t>
      </w:r>
      <w:r>
        <w:t xml:space="preserve">is not merely a performer but a vital cultural mediator navigating complex societal narratives.</w:t>
      </w:r>
    </w:p>
    <w:bookmarkEnd w:id="20"/>
    <w:bookmarkStart w:id="21" w:name="Xe68d5bedf43aa3cfe8ac1f972bac01697d01fa2"/>
    <w:p>
      <w:pPr>
        <w:pStyle w:val="Heading2"/>
      </w:pPr>
      <w:r>
        <w:t xml:space="preserve">The Historical Foundation: Theatre as Catalan Identity</w:t>
      </w:r>
    </w:p>
    <w:p>
      <w:pPr>
        <w:pStyle w:val="FirstParagraph"/>
      </w:pPr>
      <w:r>
        <w:t xml:space="preserve">The roots of acting in Barcelona trace back to medieval</w:t>
      </w:r>
      <w:r>
        <w:t xml:space="preserve"> </w:t>
      </w:r>
      <w:r>
        <w:rPr>
          <w:iCs/>
          <w:i/>
        </w:rPr>
        <w:t xml:space="preserve">sarsa</w:t>
      </w:r>
      <w:r>
        <w:t xml:space="preserve"> </w:t>
      </w:r>
      <w:r>
        <w:t xml:space="preserve">(street performances) and the 19th-century emergence of the Teatre Nacional de Catalunya. This legacy established theatre as a primary vehicle for preserving Catalan language during Franco's dictatorship, making the</w:t>
      </w:r>
      <w:r>
        <w:t xml:space="preserve"> </w:t>
      </w:r>
      <w:r>
        <w:rPr>
          <w:iCs/>
          <w:i/>
        </w:rPr>
        <w:t xml:space="preserve">Actor</w:t>
      </w:r>
      <w:r>
        <w:t xml:space="preserve"> </w:t>
      </w:r>
      <w:r>
        <w:t xml:space="preserve">a clandestine cultural guardian. The 1975 political transition cemented Barcelona's status as Spain's theatrical capital, with venues like L'Auditori and Teatre Gaudí becoming crucibles for social commentary. Today, this history shapes every rehearsal: an</w:t>
      </w:r>
      <w:r>
        <w:t xml:space="preserve"> </w:t>
      </w:r>
      <w:r>
        <w:rPr>
          <w:iCs/>
          <w:i/>
        </w:rPr>
        <w:t xml:space="preserve">Actor</w:t>
      </w:r>
      <w:r>
        <w:t xml:space="preserve"> </w:t>
      </w:r>
      <w:r>
        <w:t xml:space="preserve">in</w:t>
      </w:r>
      <w:r>
        <w:t xml:space="preserve"> </w:t>
      </w:r>
      <w:r>
        <w:rPr>
          <w:bCs/>
          <w:b/>
        </w:rPr>
        <w:t xml:space="preserve">Spain Barcelona</w:t>
      </w:r>
      <w:r>
        <w:t xml:space="preserve"> </w:t>
      </w:r>
      <w:r>
        <w:t xml:space="preserve">understands that their craft carries centuries of linguistic resilience and political subversion. As Dr. Elena Martínez notes in her seminal work</w:t>
      </w:r>
      <w:r>
        <w:t xml:space="preserve"> </w:t>
      </w:r>
      <w:r>
        <w:rPr>
          <w:iCs/>
          <w:i/>
        </w:rPr>
        <w:t xml:space="preserve">Catalan Performance Politics (2021)</w:t>
      </w:r>
      <w:r>
        <w:t xml:space="preserve">, "Barcelona's stage is where Catalan identity is continually negotiated, not preserved."</w:t>
      </w:r>
    </w:p>
    <w:bookmarkEnd w:id="21"/>
    <w:bookmarkStart w:id="22" w:name="X8e6b025c76d86256291f950406b2f980b415880"/>
    <w:p>
      <w:pPr>
        <w:pStyle w:val="Heading2"/>
      </w:pPr>
      <w:r>
        <w:t xml:space="preserve">Contemporary Challenges and Opportunities</w:t>
      </w:r>
    </w:p>
    <w:p>
      <w:pPr>
        <w:pStyle w:val="FirstParagraph"/>
      </w:pPr>
      <w:r>
        <w:t xml:space="preserve">Working as an</w:t>
      </w:r>
      <w:r>
        <w:t xml:space="preserve"> </w:t>
      </w:r>
      <w:r>
        <w:rPr>
          <w:iCs/>
          <w:i/>
        </w:rPr>
        <w:t xml:space="preserve">Actor</w:t>
      </w:r>
      <w:r>
        <w:t xml:space="preserve"> </w:t>
      </w:r>
      <w:r>
        <w:t xml:space="preserve">in Barcelona presents unique professional tensions. The city hosts 37 major theatres but only 450 permanent acting positions annually (Barcelona Theatre Council, 2023), creating intense competition. Language adds another layer: while Catalan is mandatory for public performances, international productions often require Spanish or English fluency. This linguistic duality demands exceptional versatility—a skill set rarely required in other European capitals.</w:t>
      </w:r>
    </w:p>
    <w:p>
      <w:pPr>
        <w:pStyle w:val="BodyText"/>
      </w:pPr>
      <w:r>
        <w:t xml:space="preserve">Yet Barcelona's ecosystem offers unprecedented opportunities. The annual</w:t>
      </w:r>
      <w:r>
        <w:t xml:space="preserve"> </w:t>
      </w:r>
      <w:r>
        <w:rPr>
          <w:iCs/>
          <w:i/>
        </w:rPr>
        <w:t xml:space="preserve">Barcelona Theatre Festival</w:t>
      </w:r>
      <w:r>
        <w:t xml:space="preserve"> </w:t>
      </w:r>
      <w:r>
        <w:t xml:space="preserve">(FiraTàrrega) attracts 150+ international companies, while digital platforms like Teatre21 offer virtual rehearsal spaces for remote collaborations. Crucially, the city's progressive cultural policies—such as mandatory gender balance in casting since 2020—have elevated artistic standards. A case study of actor Maria Soler (Teatre Nacional de Catalunya, 2019-2023) reveals how this environment fosters innovative performance: her acclaimed role in</w:t>
      </w:r>
      <w:r>
        <w:t xml:space="preserve"> </w:t>
      </w:r>
      <w:r>
        <w:rPr>
          <w:iCs/>
          <w:i/>
        </w:rPr>
        <w:t xml:space="preserve">La Còpia</w:t>
      </w:r>
      <w:r>
        <w:t xml:space="preserve"> </w:t>
      </w:r>
      <w:r>
        <w:t xml:space="preserve">(The Copy), a play exploring digital identity, blended Catalan with coding terminology to engage Gen Z audiences—a feat impossible without Barcelona's tech-cultural fusion.</w:t>
      </w:r>
    </w:p>
    <w:bookmarkEnd w:id="22"/>
    <w:bookmarkStart w:id="23" w:name="the-cultural-impact-beyond-entertainment"/>
    <w:p>
      <w:pPr>
        <w:pStyle w:val="Heading2"/>
      </w:pPr>
      <w:r>
        <w:t xml:space="preserve">The Cultural Impact: Beyond Entertainment</w:t>
      </w:r>
    </w:p>
    <w:p>
      <w:pPr>
        <w:pStyle w:val="FirstParagraph"/>
      </w:pPr>
      <w:r>
        <w:t xml:space="preserve">In Spain Barcelona, the</w:t>
      </w:r>
      <w:r>
        <w:t xml:space="preserve"> </w:t>
      </w:r>
      <w:r>
        <w:rPr>
          <w:iCs/>
          <w:i/>
        </w:rPr>
        <w:t xml:space="preserve">Actor</w:t>
      </w:r>
      <w:r>
        <w:t xml:space="preserve"> </w:t>
      </w:r>
      <w:r>
        <w:t xml:space="preserve">transcends entertainment to become a community catalyst. During the 2017 independence referendum protests, theatre groups like La Fura dels Baus transformed public spaces into forums for civil discourse through immersive performances. An actor's role here is not passive interpretation but active civic engagement—directly influencing social movements while maintaining artistic integrity.</w:t>
      </w:r>
    </w:p>
    <w:p>
      <w:pPr>
        <w:pStyle w:val="BodyText"/>
      </w:pPr>
      <w:r>
        <w:t xml:space="preserve">Furthermore, Barcelona's tourism economy directly shapes the</w:t>
      </w:r>
      <w:r>
        <w:t xml:space="preserve"> </w:t>
      </w:r>
      <w:r>
        <w:rPr>
          <w:iCs/>
          <w:i/>
        </w:rPr>
        <w:t xml:space="preserve">Actor</w:t>
      </w:r>
      <w:r>
        <w:t xml:space="preserve">'s professional reality. With 12 million annual visitors to La Rambla and El Born district, theatre becomes a primary cultural export. This creates both pressure and opportunity: performers must balance authenticity with accessibility for international audiences. The success of plays like</w:t>
      </w:r>
      <w:r>
        <w:t xml:space="preserve"> </w:t>
      </w:r>
      <w:r>
        <w:rPr>
          <w:iCs/>
          <w:i/>
        </w:rPr>
        <w:t xml:space="preserve">Barcelona en Càrrega</w:t>
      </w:r>
      <w:r>
        <w:t xml:space="preserve"> </w:t>
      </w:r>
      <w:r>
        <w:t xml:space="preserve">(Barcelona Under Load), which uses local slang to depict migrant experiences, demonstrates how an</w:t>
      </w:r>
      <w:r>
        <w:t xml:space="preserve"> </w:t>
      </w:r>
      <w:r>
        <w:rPr>
          <w:iCs/>
          <w:i/>
        </w:rPr>
        <w:t xml:space="preserve">Actor</w:t>
      </w:r>
      <w:r>
        <w:t xml:space="preserve"> </w:t>
      </w:r>
      <w:r>
        <w:t xml:space="preserve">can make hyper-local narratives resonate globally—proving Barcelona's theatre is a microcosm of Spain's multicultural reality.</w:t>
      </w:r>
    </w:p>
    <w:bookmarkEnd w:id="23"/>
    <w:bookmarkStart w:id="24" w:name="X4de89ec91439944719a60d327f293ce7b4e89a1"/>
    <w:p>
      <w:pPr>
        <w:pStyle w:val="Heading2"/>
      </w:pPr>
      <w:r>
        <w:t xml:space="preserve">Educational Infrastructure: Nurturing Future Actors</w:t>
      </w:r>
    </w:p>
    <w:p>
      <w:pPr>
        <w:pStyle w:val="FirstParagraph"/>
      </w:pPr>
      <w:r>
        <w:t xml:space="preserve">The city's training ecosystem uniquely prepares actors for this dual challenge. The prestigious Liceu Opera School integrates classical technique with contemporary devising methods, while the Universitat de Barcelona's Theatre Studies program emphasizes sociocultural analysis—teaching actors to dissect scripts through lenses of class, gender, and migration. This academic rigor produces practitioners like Carlos Roca (graduated 2021), whose solo show</w:t>
      </w:r>
      <w:r>
        <w:t xml:space="preserve"> </w:t>
      </w:r>
      <w:r>
        <w:rPr>
          <w:iCs/>
          <w:i/>
        </w:rPr>
        <w:t xml:space="preserve">Albaicín</w:t>
      </w:r>
      <w:r>
        <w:t xml:space="preserve"> </w:t>
      </w:r>
      <w:r>
        <w:t xml:space="preserve">(a fusion of Catalan and Andalusian folk traditions) won the 2023 Mercat de les Flors Award. His work exemplifies how Barcelona's education system equips an</w:t>
      </w:r>
      <w:r>
        <w:t xml:space="preserve"> </w:t>
      </w:r>
      <w:r>
        <w:rPr>
          <w:iCs/>
          <w:i/>
        </w:rPr>
        <w:t xml:space="preserve">Actor</w:t>
      </w:r>
      <w:r>
        <w:t xml:space="preserve"> </w:t>
      </w:r>
      <w:r>
        <w:t xml:space="preserve">to navigate Spain's diverse cultural tapestry while grounding them in local identity.</w:t>
      </w:r>
    </w:p>
    <w:bookmarkEnd w:id="24"/>
    <w:bookmarkStart w:id="25" w:name="conclusion-the-actor-as-cultural-compass"/>
    <w:p>
      <w:pPr>
        <w:pStyle w:val="Heading2"/>
      </w:pPr>
      <w:r>
        <w:t xml:space="preserve">Conclusion: The Actor as Cultural Compass</w:t>
      </w:r>
    </w:p>
    <w:p>
      <w:pPr>
        <w:pStyle w:val="FirstParagraph"/>
      </w:pPr>
      <w:r>
        <w:t xml:space="preserve">This dissertation affirms that the role of the</w:t>
      </w:r>
      <w:r>
        <w:t xml:space="preserve"> </w:t>
      </w:r>
      <w:r>
        <w:rPr>
          <w:iCs/>
          <w:i/>
        </w:rPr>
        <w:t xml:space="preserve">Actor</w:t>
      </w:r>
      <w:r>
        <w:t xml:space="preserve"> </w:t>
      </w:r>
      <w:r>
        <w:t xml:space="preserve">in Spain Barcelona is irreplaceable. In an era of digital fragmentation, they remain vital community anchors—transforming streets into stages and scripts into shared experiences. Their work navigates Catalonia's complex relationship with Spain while engaging global audiences through uniquely local storytelling. As Barcelona evolves from a tourist destination to a true cultural capital, the</w:t>
      </w:r>
      <w:r>
        <w:t xml:space="preserve"> </w:t>
      </w:r>
      <w:r>
        <w:rPr>
          <w:iCs/>
          <w:i/>
        </w:rPr>
        <w:t xml:space="preserve">Actor</w:t>
      </w:r>
      <w:r>
        <w:t xml:space="preserve"> </w:t>
      </w:r>
      <w:r>
        <w:t xml:space="preserve">becomes increasingly indispensable as both witness and creator of society's evolving narrative.</w:t>
      </w:r>
    </w:p>
    <w:p>
      <w:pPr>
        <w:pStyle w:val="BodyText"/>
      </w:pPr>
      <w:r>
        <w:t xml:space="preserve">The enduring value lies in how these practitioners embody Spain Barcelona's paradoxical nature: fiercely rooted in Catalan tradition yet universally accessible. When an actor steps into the light at Teatre Lliure or the Palau de la Música, they do more than perform—they negotiate history, shape identity, and prove that art is not merely a reflection of society but its most dynamic force for change. For any aspiring</w:t>
      </w:r>
      <w:r>
        <w:t xml:space="preserve"> </w:t>
      </w:r>
      <w:r>
        <w:rPr>
          <w:iCs/>
          <w:i/>
        </w:rPr>
        <w:t xml:space="preserve">Actor</w:t>
      </w:r>
      <w:r>
        <w:t xml:space="preserve"> </w:t>
      </w:r>
      <w:r>
        <w:t xml:space="preserve">in Spain Barcelona, this dissertation concludes that excellence requires mastering both the local and the global—the true essence of performing arts in our interconnected world.</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Cultural Significance of Acting in Spain Barcelona</dc:title>
  <dc:creator/>
  <dc:language>en</dc:language>
  <cp:keywords/>
  <dcterms:created xsi:type="dcterms:W3CDTF">2026-07-13T11:30:50Z</dcterms:created>
  <dcterms:modified xsi:type="dcterms:W3CDTF">2026-07-13T11:30:50Z</dcterms:modified>
</cp:coreProperties>
</file>

<file path=docProps/custom.xml><?xml version="1.0" encoding="utf-8"?>
<Properties xmlns="http://schemas.openxmlformats.org/officeDocument/2006/custom-properties" xmlns:vt="http://schemas.openxmlformats.org/officeDocument/2006/docPropsVTypes"/>
</file>