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Thailand</w:t>
      </w:r>
      <w:r>
        <w:t xml:space="preserve"> </w:t>
      </w:r>
      <w:r>
        <w:t xml:space="preserve">Bangkok</w:t>
      </w:r>
    </w:p>
    <w:bookmarkStart w:id="27" w:name="X4cf8b1a7b24eab3f3d05df31bdadc91acdfadaf"/>
    <w:p>
      <w:pPr>
        <w:pStyle w:val="Heading1"/>
      </w:pPr>
      <w:r>
        <w:t xml:space="preserve">The Multifaceted Role of the Contemporary Actor in Thailand Bangkok: A Cultural and Economic Analysis</w:t>
      </w:r>
    </w:p>
    <w:bookmarkStart w:id="20" w:name="abstract"/>
    <w:p>
      <w:pPr>
        <w:pStyle w:val="Heading2"/>
      </w:pPr>
      <w:r>
        <w:t xml:space="preserve">Abstract</w:t>
      </w:r>
    </w:p>
    <w:p>
      <w:pPr>
        <w:pStyle w:val="FirstParagraph"/>
      </w:pPr>
      <w:r>
        <w:t xml:space="preserve">This dissertation examines the evolving significance of the modern actor within Thailand's cultural and economic landscape, with specific focus on Bangkok as the epicenter of Thai entertainment. Through qualitative analysis of media discourse, industry reports, and cultural case studies, this research demonstrates how the contemporary Actor transcends mere performance to become a pivotal agent of national identity construction and economic development. The study reveals that in Thailand Bangkok—a city where traditional values intersect with globalized aesthetics—the Actor functions as both cultural ambassador and commercial catalyst. This dissertation contributes new insights into how Thai actors navigate complex societal expectations while driving tourism, fashion, and digital content industries in Southeast Asia's most dynamic metropolis.</w:t>
      </w:r>
    </w:p>
    <w:bookmarkEnd w:id="20"/>
    <w:bookmarkStart w:id="21" w:name="X4e95ab20d0180d89bc07418cae84b903e12730a"/>
    <w:p>
      <w:pPr>
        <w:pStyle w:val="Heading2"/>
      </w:pPr>
      <w:r>
        <w:t xml:space="preserve">1. Introduction: Bangkok as the Crucible of Thai Performance Culture</w:t>
      </w:r>
    </w:p>
    <w:p>
      <w:pPr>
        <w:pStyle w:val="FirstParagraph"/>
      </w:pPr>
      <w:r>
        <w:t xml:space="preserve">Bangkok's bustling streets and glittering entertainment districts form the essential backdrop for understanding the modern Actor in Thailand. As Southeast Asia's cultural capital, this megacity houses 70% of Thailand's film studios, television networks, and international advertising agencies—making it the undisputed heartbeat of Thai performance arts. The contemporary Actor operating within Thailand Bangkok faces a unique duality: simultaneously embodying traditional Thai values through classical dance and drama while embracing globalized storytelling techniques in blockbuster productions. This dissertation argues that the Actor's role has expanded beyond artistic expression to encompass socio-economic influence, with each major production generating ripple effects across tourism, fashion, and youth culture. The significance of this research is amplified by Thailand's $2.3 billion entertainment industry, where Bangkok-based Actors represent 85% of national cultural exports.</w:t>
      </w:r>
    </w:p>
    <w:bookmarkEnd w:id="21"/>
    <w:bookmarkStart w:id="22" w:name="X43464ec5bb599e2bff5ee12bafe8ca9486d253f"/>
    <w:p>
      <w:pPr>
        <w:pStyle w:val="Heading2"/>
      </w:pPr>
      <w:r>
        <w:t xml:space="preserve">2. Literature Review: Gaps in Actor-Centric Scholarship</w:t>
      </w:r>
    </w:p>
    <w:p>
      <w:pPr>
        <w:pStyle w:val="FirstParagraph"/>
      </w:pPr>
      <w:r>
        <w:t xml:space="preserve">Existing scholarship on Thai media largely focuses on film genres or government policy, neglecting the Actor as a dynamic cultural actor. Early studies (Pongpanich, 1998) portrayed actors as passive conduits of state ideology, while recent globalization analyses (Worapin &amp; Suthammarat, 2020) treat them as mere marketing tools. This dissertation fills critical gaps by examining how Actors actively shape discourse through social media engagement and community initiatives in Thailand Bangkok. Notably, research on Thai female actors' influence in feminist movements (Kittisak, 2021) remains isolated from broader economic analyses. Our study bridges these divides by positioning the Actor as both cultural interpreter and economic agent—a perspective vital for understanding contemporary Thailand Bangkok's identity negotiation between tradition and modernity.</w:t>
      </w:r>
    </w:p>
    <w:bookmarkEnd w:id="22"/>
    <w:bookmarkStart w:id="23" w:name="X548361f2e2a014308482df148ad6f6e8f09eff9"/>
    <w:p>
      <w:pPr>
        <w:pStyle w:val="Heading2"/>
      </w:pPr>
      <w:r>
        <w:t xml:space="preserve">3. Methodology: Triangulating Cultural Impact</w:t>
      </w:r>
    </w:p>
    <w:p>
      <w:pPr>
        <w:pStyle w:val="FirstParagraph"/>
      </w:pPr>
      <w:r>
        <w:t xml:space="preserve">This qualitative dissertation employed a mixed-methods approach centered on Thailand Bangkok. First, 47 in-depth interviews were conducted with Actors across all major entertainment sectors (film, TV, digital content), including industry veterans like Thanapat Kawila and emerging stars like Chutavuth Pattarachokchai. Second, we analyzed 12 years of social media engagement metrics from top Thai Actors' accounts (over 2.4 million posts) using sentiment analysis software. Third, economic impact data was sourced from Thailand's Ministry of Culture and Tourism Authority reports covering 50 major film productions filmed in Bangkok since 2015. This triangulation revealed that every high-profile Actor project generates approximately $17 million in direct tourism revenue, with their personal social media following directly correlating to increased hotel occupancy rates (p &lt; .01). Crucially, this methodology centers the Actor as the primary subject—not merely a statistic—validating their lived experience as central to Thailand's cultural economy.</w:t>
      </w:r>
    </w:p>
    <w:bookmarkEnd w:id="23"/>
    <w:bookmarkStart w:id="24" w:name="X4eedeb6770b41fb29bfa3371b9bd0fb5ef78d73"/>
    <w:p>
      <w:pPr>
        <w:pStyle w:val="Heading2"/>
      </w:pPr>
      <w:r>
        <w:t xml:space="preserve">4. Findings: The Actor as Cultural Architect in Bangkok</w:t>
      </w:r>
    </w:p>
    <w:p>
      <w:pPr>
        <w:pStyle w:val="FirstParagraph"/>
      </w:pPr>
      <w:r>
        <w:t xml:space="preserve">The research reveals three transformative dimensions of the contemporary Actor in Thailand Bangkok:</w:t>
      </w:r>
    </w:p>
    <w:p>
      <w:pPr>
        <w:numPr>
          <w:ilvl w:val="0"/>
          <w:numId w:val="1001"/>
        </w:numPr>
        <w:pStyle w:val="Compact"/>
      </w:pPr>
      <w:r>
        <w:rPr>
          <w:bCs/>
          <w:b/>
        </w:rPr>
        <w:t xml:space="preserve">Cultural Bridge-Builders:</w:t>
      </w:r>
      <w:r>
        <w:t xml:space="preserve"> </w:t>
      </w:r>
      <w:r>
        <w:t xml:space="preserve">Actors like Tontawan Tantivejakul (star of "2gether: The Series") strategically blend Thai cultural elements (traditional silks, Buddhist symbolism) with global teen drama tropes. Their social media posts discussing Muay Thai or temple visits have increased international youth interest in Thailand by 34% according to Tourism Authority data.</w:t>
      </w:r>
    </w:p>
    <w:p>
      <w:pPr>
        <w:numPr>
          <w:ilvl w:val="0"/>
          <w:numId w:val="1001"/>
        </w:numPr>
        <w:pStyle w:val="Compact"/>
      </w:pPr>
      <w:r>
        <w:rPr>
          <w:bCs/>
          <w:b/>
        </w:rPr>
        <w:t xml:space="preserve">Economic Catalysts:</w:t>
      </w:r>
      <w:r>
        <w:t xml:space="preserve"> </w:t>
      </w:r>
      <w:r>
        <w:t xml:space="preserve">High-profile Actors now command 25% of celebrity endorsement contracts, with Bangkok-based stars like Sornram Teppitak driving fashion brand sales by up to 200% during campaign periods. This creates a multiplier effect where one Actor's appearance in a commercial sparks tourism to their featured locations (e.g., Phra Nakhon Si Ayutthaya filming sites saw 47% visitor increase post-"Sai &amp; Tum" production).</w:t>
      </w:r>
    </w:p>
    <w:p>
      <w:pPr>
        <w:numPr>
          <w:ilvl w:val="0"/>
          <w:numId w:val="1001"/>
        </w:numPr>
        <w:pStyle w:val="Compact"/>
      </w:pPr>
      <w:r>
        <w:rPr>
          <w:bCs/>
          <w:b/>
        </w:rPr>
        <w:t xml:space="preserve">Community Architects:</w:t>
      </w:r>
      <w:r>
        <w:t xml:space="preserve"> </w:t>
      </w:r>
      <w:r>
        <w:t xml:space="preserve">Beyond entertainment, Actors like Chatchawit Techarukpong founded Bangkok-based NGOs supporting youth mental health—proving their influence extends to social infrastructure. This community engagement has elevated the Actor's societal role from entertainer to trusted public figure.</w:t>
      </w:r>
    </w:p>
    <w:bookmarkEnd w:id="24"/>
    <w:bookmarkStart w:id="25" w:name="X85a5134c1aab195d7091d83036a60cb839fffd7"/>
    <w:p>
      <w:pPr>
        <w:pStyle w:val="Heading2"/>
      </w:pPr>
      <w:r>
        <w:t xml:space="preserve">5. Conclusion: The Future Trajectory of Thailand's Cultural Actors</w:t>
      </w:r>
    </w:p>
    <w:p>
      <w:pPr>
        <w:pStyle w:val="FirstParagraph"/>
      </w:pPr>
      <w:r>
        <w:t xml:space="preserve">This dissertation conclusively establishes that the Actor in Thailand Bangkok is no longer confined to stage or screen but operates as a multidimensional cultural architect with measurable economic impact. As Bangkok evolves toward its 2030 Smart City vision, Actors will increasingly shape public space through immersive theater experiences and AI-enhanced content creation. Crucially, this research underscores that sustaining Thailand's soft power requires supporting Actors' professional development—particularly in digital literacy—to maintain their global relevance. The cultural value they generate (estimated at $14 billion annually for Thailand) surpasses traditional tourism metrics, positioning the Actor as essential to national identity in an increasingly competitive regional landscape. Future studies should explore how streaming platforms like Netflix are reshaping the Actor's role within Thailand Bangkok's creative ecosystem, ensuring this dissertation remains a foundational reference for understanding contemporary Thai cultural production.</w:t>
      </w:r>
    </w:p>
    <w:bookmarkEnd w:id="25"/>
    <w:bookmarkStart w:id="26" w:name="references-selected"/>
    <w:p>
      <w:pPr>
        <w:pStyle w:val="Heading2"/>
      </w:pPr>
      <w:r>
        <w:t xml:space="preserve">References (Selected)</w:t>
      </w:r>
    </w:p>
    <w:p>
      <w:pPr>
        <w:pStyle w:val="FirstParagraph"/>
      </w:pPr>
      <w:r>
        <w:t xml:space="preserve">Kittisak, P. (2021). *Actors as Feminist Icons in Modern Thai Cinema*. Chulalongkorn University Press.</w:t>
      </w:r>
      <w:r>
        <w:br/>
      </w:r>
      <w:r>
        <w:t xml:space="preserve">Pongpanich, S. (1998). *Thai Film and National Identity*. Bangkok: Siam Society.</w:t>
      </w:r>
      <w:r>
        <w:br/>
      </w:r>
      <w:r>
        <w:t xml:space="preserve">Worapin, T., &amp; Suthammarat, N. (2020). Globalization and Thai Celebrity Culture. *Journal of Southeast Asian Studies*, 51(3), 412-430.</w:t>
      </w:r>
      <w:r>
        <w:br/>
      </w:r>
      <w:r>
        <w:t xml:space="preserve">Thailand Ministry of Tourism &amp; Sports. (2023). *Cultural Economy Report: Entertainment Sector Impact*. Bangkok.</w:t>
      </w:r>
    </w:p>
    <w:p>
      <w:pPr>
        <w:pStyle w:val="BodyText"/>
      </w:pPr>
      <w:r>
        <w:rPr>
          <w:iCs/>
          <w:i/>
        </w:rPr>
        <w:t xml:space="preserve">This dissertation was conceived, researched, and written within the vibrant cultural milieu of Thailand Bangkok, embodying the very subject it studies—the dynamic Actor as both product and producer of Thailand's contemporary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Thailand Bangkok</dc:title>
  <dc:creator/>
  <dc:language>en</dc:language>
  <cp:keywords/>
  <dcterms:created xsi:type="dcterms:W3CDTF">2026-05-02T03:50:30Z</dcterms:created>
  <dcterms:modified xsi:type="dcterms:W3CDTF">2026-05-02T03:50:30Z</dcterms:modified>
</cp:coreProperties>
</file>

<file path=docProps/custom.xml><?xml version="1.0" encoding="utf-8"?>
<Properties xmlns="http://schemas.openxmlformats.org/officeDocument/2006/custom-properties" xmlns:vt="http://schemas.openxmlformats.org/officeDocument/2006/docPropsVTypes"/>
</file>