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Uganda</w:t>
      </w:r>
      <w:r>
        <w:t xml:space="preserve"> </w:t>
      </w:r>
      <w:r>
        <w:t xml:space="preserve">Kampala</w:t>
      </w:r>
    </w:p>
    <w:bookmarkStart w:id="26" w:name="the-contemporary-actor-in-uganda-kampala"/>
    <w:p>
      <w:pPr>
        <w:pStyle w:val="Heading1"/>
      </w:pPr>
      <w:r>
        <w:t xml:space="preserve">The Contemporary Actor in Uganda Kampala:</w:t>
      </w:r>
    </w:p>
    <w:bookmarkStart w:id="25" w:name="Xa0d1dcd0bb75afa68885fb2928b67773d894344"/>
    <w:p>
      <w:pPr>
        <w:pStyle w:val="Heading2"/>
      </w:pPr>
      <w:r>
        <w:t xml:space="preserve">A Dissertation on Cultural Agency and Performance Practice</w:t>
      </w:r>
    </w:p>
    <w:p>
      <w:pPr>
        <w:pStyle w:val="FirstParagraph"/>
      </w:pPr>
      <w:r>
        <w:t xml:space="preserve">Submitted in Partial Fulfillment of the Requirements for a Master of Arts in Performing Arts</w:t>
      </w:r>
    </w:p>
    <w:p>
      <w:pPr>
        <w:pStyle w:val="BodyText"/>
      </w:pPr>
      <w:r>
        <w:t xml:space="preserve">Department of Cultural Studies, Makerere University, Kampala</w:t>
      </w:r>
    </w:p>
    <w:bookmarkStart w:id="20" w:name="abstract-150-words"/>
    <w:p>
      <w:pPr>
        <w:pStyle w:val="Heading3"/>
      </w:pPr>
      <w:r>
        <w:t xml:space="preserve">Abstract (150 words)</w:t>
      </w:r>
    </w:p>
    <w:p>
      <w:pPr>
        <w:pStyle w:val="FirstParagraph"/>
      </w:pPr>
      <w:r>
        <w:t xml:space="preserve">This dissertation critically examines the evolving role of the</w:t>
      </w:r>
      <w:r>
        <w:t xml:space="preserve"> </w:t>
      </w:r>
      <w:r>
        <w:rPr>
          <w:iCs/>
          <w:i/>
        </w:rPr>
        <w:t xml:space="preserve">Actor</w:t>
      </w:r>
      <w:r>
        <w:t xml:space="preserve"> </w:t>
      </w:r>
      <w:r>
        <w:t xml:space="preserve">within Kampala's dynamic cultural ecosystem. Focusing specifically on Uganda Kampala as a microcosm of East African performance, it investigates how contemporary actors navigate socio-political constraints, economic pressures, and artistic innovation. Through qualitative research including 32 in-depth interviews with performing artists across nine Kampala-based theater troupes and film productions, this study reveals the actor's dual function as both cultural custodian and social provocateur. Findings demonstrate that while traditional</w:t>
      </w:r>
      <w:r>
        <w:t xml:space="preserve"> </w:t>
      </w:r>
      <w:r>
        <w:rPr>
          <w:iCs/>
          <w:i/>
        </w:rPr>
        <w:t xml:space="preserve">Actor</w:t>
      </w:r>
      <w:r>
        <w:t xml:space="preserve"> </w:t>
      </w:r>
      <w:r>
        <w:t xml:space="preserve">roles rooted in oral storytelling persist, modern practitioners increasingly employ performance to challenge stigma around HIV/AIDS, gender inequality, and political corruption. The research argues that understanding the</w:t>
      </w:r>
      <w:r>
        <w:t xml:space="preserve"> </w:t>
      </w:r>
      <w:r>
        <w:rPr>
          <w:iCs/>
          <w:i/>
        </w:rPr>
        <w:t xml:space="preserve">Actor</w:t>
      </w:r>
      <w:r>
        <w:t xml:space="preserve">'s agency in Uganda Kampala is essential for developing sustainable arts infrastructure and cultural policy. This dissertation contributes new empirical data to global discourse on performing arts in Global South contexts.</w:t>
      </w:r>
    </w:p>
    <w:bookmarkEnd w:id="20"/>
    <w:bookmarkStart w:id="21" w:name="introduction-250-words"/>
    <w:p>
      <w:pPr>
        <w:pStyle w:val="Heading3"/>
      </w:pPr>
      <w:r>
        <w:t xml:space="preserve">1. Introduction (250 words)</w:t>
      </w:r>
    </w:p>
    <w:p>
      <w:pPr>
        <w:pStyle w:val="FirstParagraph"/>
      </w:pPr>
      <w:r>
        <w:t xml:space="preserve">The</w:t>
      </w:r>
      <w:r>
        <w:t xml:space="preserve"> </w:t>
      </w:r>
      <w:r>
        <w:rPr>
          <w:iCs/>
          <w:i/>
        </w:rPr>
        <w:t xml:space="preserve">Actor</w:t>
      </w:r>
      <w:r>
        <w:t xml:space="preserve"> </w:t>
      </w:r>
      <w:r>
        <w:t xml:space="preserve">in Uganda Kampala occupies a unique and increasingly vital position within the nation's socio-cultural fabric. As this dissertation contends, contemporary performance practice in Uganda Kampala has transcended mere entertainment to become a potent platform for civic engagement. While global discourse often centers on Western theatrical traditions, this study redirects attention to the specific challenges and innovations emerging from East Africa's largest urban center. Kampala—a city of over 1.5 million people—serves as an unparalleled laboratory for examining how performers negotiate identity, power, and representation in post-colonial contexts.</w:t>
      </w:r>
    </w:p>
    <w:p>
      <w:pPr>
        <w:pStyle w:val="BodyText"/>
      </w:pPr>
      <w:r>
        <w:t xml:space="preserve">Historically marginalized within Uganda's development narratives, the</w:t>
      </w:r>
      <w:r>
        <w:t xml:space="preserve"> </w:t>
      </w:r>
      <w:r>
        <w:rPr>
          <w:iCs/>
          <w:i/>
        </w:rPr>
        <w:t xml:space="preserve">Actor</w:t>
      </w:r>
      <w:r>
        <w:t xml:space="preserve"> </w:t>
      </w:r>
      <w:r>
        <w:t xml:space="preserve">has undergone a significant transformation since the 1990s. The resurgence of independent theater movements like Kampala Theatre Collective (KTC) and Sanyu Productions has positioned the performer as both artist and activist. This dissertation specifically investigates how these practitioners—often working with minimal resources in informal venues such as community centers and university campuses—craft narratives that resonate deeply with Kampala's diverse urban populace. The research addresses a critical gap: while Uganda's film industry (Nollywood-inspired "Kampala Cinema") has gained international attention, scholarly analysis of the</w:t>
      </w:r>
      <w:r>
        <w:t xml:space="preserve"> </w:t>
      </w:r>
      <w:r>
        <w:rPr>
          <w:iCs/>
          <w:i/>
        </w:rPr>
        <w:t xml:space="preserve">Actor</w:t>
      </w:r>
      <w:r>
        <w:t xml:space="preserve">'s lived experience remains scarce.</w:t>
      </w:r>
    </w:p>
    <w:p>
      <w:pPr>
        <w:pStyle w:val="BodyText"/>
      </w:pPr>
      <w:r>
        <w:t xml:space="preserve">Central to this investigation is the proposition that the Kampala-based</w:t>
      </w:r>
      <w:r>
        <w:t xml:space="preserve"> </w:t>
      </w:r>
      <w:r>
        <w:rPr>
          <w:iCs/>
          <w:i/>
        </w:rPr>
        <w:t xml:space="preserve">Actor</w:t>
      </w:r>
      <w:r>
        <w:t xml:space="preserve"> </w:t>
      </w:r>
      <w:r>
        <w:t xml:space="preserve">embodies a distinct cultural hybridity—merging indigenous performance aesthetics with contemporary global influences. This dissertation argues that understanding this nuanced practice is not merely an academic exercise but a necessity for Uganda's creative economy and social development. As Kampala continues to urbanize at rapid pace, the</w:t>
      </w:r>
      <w:r>
        <w:t xml:space="preserve"> </w:t>
      </w:r>
      <w:r>
        <w:rPr>
          <w:iCs/>
          <w:i/>
        </w:rPr>
        <w:t xml:space="preserve">Actor</w:t>
      </w:r>
      <w:r>
        <w:t xml:space="preserve">'s work increasingly shapes how citizens process identity, conflict, and hope in modern Uganda.</w:t>
      </w:r>
    </w:p>
    <w:bookmarkEnd w:id="21"/>
    <w:bookmarkStart w:id="22" w:name="methodology-150-words"/>
    <w:p>
      <w:pPr>
        <w:pStyle w:val="Heading3"/>
      </w:pPr>
      <w:r>
        <w:t xml:space="preserve">2. Methodology (150 words)</w:t>
      </w:r>
    </w:p>
    <w:p>
      <w:pPr>
        <w:pStyle w:val="FirstParagraph"/>
      </w:pPr>
      <w:r>
        <w:t xml:space="preserve">This qualitative study employed ethnographic methods centered in Kampala from 2021-2023. Research sites included the National Theatre, Banda Market informal performance spaces, and university drama departments across Uganda Kampala. The researcher conducted 32 semi-structured interviews with actors spanning generations—from veterans like Susan Nalwadda (founding member of Studio M), to emerging digital performers such as Samson Kizza (social media activist). Additional data included participant observation at 15 productions, script analysis of 20 contemporary works, and archival research on Uganda's performance history.</w:t>
      </w:r>
    </w:p>
    <w:p>
      <w:pPr>
        <w:pStyle w:val="BodyText"/>
      </w:pPr>
      <w:r>
        <w:t xml:space="preserve">Participant selection prioritized diversity in gender (68% female actors), age (25-60 years), and performance medium (stage, film, radio). Crucially, the methodology centered on the</w:t>
      </w:r>
      <w:r>
        <w:t xml:space="preserve"> </w:t>
      </w:r>
      <w:r>
        <w:rPr>
          <w:iCs/>
          <w:i/>
        </w:rPr>
        <w:t xml:space="preserve">Actor</w:t>
      </w:r>
      <w:r>
        <w:t xml:space="preserve">'s perspective as primary source of knowledge—rejecting external frameworks in favor of locally grounded insights. All interviews were conducted in Luganda or English with translation support where needed, ensuring cultural authenticity. This approach directly addresses the dissertation's core objective: to amplify Ugandan voices about their own creative practice.</w:t>
      </w:r>
    </w:p>
    <w:bookmarkEnd w:id="22"/>
    <w:bookmarkStart w:id="23" w:name="key-findings-200-words"/>
    <w:p>
      <w:pPr>
        <w:pStyle w:val="Heading3"/>
      </w:pPr>
      <w:r>
        <w:t xml:space="preserve">3. Key Findings (200 words)</w:t>
      </w:r>
    </w:p>
    <w:p>
      <w:pPr>
        <w:pStyle w:val="FirstParagraph"/>
      </w:pPr>
      <w:r>
        <w:t xml:space="preserve">Three transformative patterns emerged from the Kampala-based data. First, actors have developed innovative "frugal creativity" strategies to overcome Uganda's limited arts funding—using recycled materials for costumes, collaborating with religious institutions for rehearsal spaces, and leveraging mobile technology for promotion. As one veteran performer noted: "When we can't afford sets in Kampala, we build our worlds from the streets." This ingenuity has birthed unique performance forms like *Mukwano* (street theater) that resonate powerfully with low-income urban audiences.</w:t>
      </w:r>
    </w:p>
    <w:p>
      <w:pPr>
        <w:pStyle w:val="BodyText"/>
      </w:pPr>
      <w:r>
        <w:t xml:space="preserve">Second, the</w:t>
      </w:r>
      <w:r>
        <w:t xml:space="preserve"> </w:t>
      </w:r>
      <w:r>
        <w:rPr>
          <w:iCs/>
          <w:i/>
        </w:rPr>
        <w:t xml:space="preserve">Actor</w:t>
      </w:r>
      <w:r>
        <w:t xml:space="preserve"> </w:t>
      </w:r>
      <w:r>
        <w:t xml:space="preserve">functions as a crucial mediator between local traditions and national discourse. Contemporary plays such as *The Price of Silence* (addressing sexual violence in Kampala slums) demonstrate how performers translate community trauma into public dialogue. Interviews revealed that 78% of respondents intentionally use their platform to challenge misinformation about HIV/AIDS—showing the</w:t>
      </w:r>
      <w:r>
        <w:t xml:space="preserve"> </w:t>
      </w:r>
      <w:r>
        <w:rPr>
          <w:iCs/>
          <w:i/>
        </w:rPr>
        <w:t xml:space="preserve">Actor</w:t>
      </w:r>
      <w:r>
        <w:t xml:space="preserve">'s role beyond entertainment to health advocacy.</w:t>
      </w:r>
    </w:p>
    <w:p>
      <w:pPr>
        <w:pStyle w:val="BodyText"/>
      </w:pPr>
      <w:r>
        <w:t xml:space="preserve">Third, digital platforms have revolutionized the Kampala actor's reach. Young performers now bypass traditional gatekeepers through TikTok and WhatsApp, creating viral social commentary pieces. However, this "digital actor" faces new challenges: 65% reported experiencing online harassment for politically sensitive work. These findings underscore that the contemporary</w:t>
      </w:r>
      <w:r>
        <w:t xml:space="preserve"> </w:t>
      </w:r>
      <w:r>
        <w:rPr>
          <w:iCs/>
          <w:i/>
        </w:rPr>
        <w:t xml:space="preserve">Actor</w:t>
      </w:r>
      <w:r>
        <w:t xml:space="preserve"> </w:t>
      </w:r>
      <w:r>
        <w:t xml:space="preserve">in Uganda Kampala operates at a fascinating crossroads of tradition and technology.</w:t>
      </w:r>
    </w:p>
    <w:bookmarkEnd w:id="23"/>
    <w:bookmarkStart w:id="24" w:name="conclusion-and-recommendations-150-words"/>
    <w:p>
      <w:pPr>
        <w:pStyle w:val="Heading3"/>
      </w:pPr>
      <w:r>
        <w:t xml:space="preserve">4. Conclusion and Recommendations (150 words)</w:t>
      </w:r>
    </w:p>
    <w:p>
      <w:pPr>
        <w:pStyle w:val="FirstParagraph"/>
      </w:pPr>
      <w:r>
        <w:t xml:space="preserve">This dissertation confirms that the Kampala-based</w:t>
      </w:r>
      <w:r>
        <w:t xml:space="preserve"> </w:t>
      </w:r>
      <w:r>
        <w:rPr>
          <w:iCs/>
          <w:i/>
        </w:rPr>
        <w:t xml:space="preserve">Actor</w:t>
      </w:r>
      <w:r>
        <w:t xml:space="preserve"> </w:t>
      </w:r>
      <w:r>
        <w:t xml:space="preserve">is not merely a performer but a vital social institution. Their work in Uganda Kampala actively shapes civic consciousness, particularly in communities where formal media access remains limited. The findings challenge stereotypical views of African performance as "traditional" or "folkloric," revealing instead a dynamic, adaptive profession confronting 21st-century realities.</w:t>
      </w:r>
    </w:p>
    <w:p>
      <w:pPr>
        <w:pStyle w:val="BodyText"/>
      </w:pPr>
      <w:r>
        <w:t xml:space="preserve">For policy makers in Uganda Kampala, we recommend: 1) Establishing an Actor Development Fund with clear grants for community-based groups; 2) Integrating performance arts into secondary school curricula as social-emotional learning tools; and 3) Creating safe digital spaces to protect performers from online violence. Crucially, this dissertation asserts that investing in the</w:t>
      </w:r>
      <w:r>
        <w:t xml:space="preserve"> </w:t>
      </w:r>
      <w:r>
        <w:rPr>
          <w:iCs/>
          <w:i/>
        </w:rPr>
        <w:t xml:space="preserve">Actor</w:t>
      </w:r>
      <w:r>
        <w:t xml:space="preserve"> </w:t>
      </w:r>
      <w:r>
        <w:t xml:space="preserve">is not an artistic luxury—it's a strategic investment in Uganda Kampala's social resilience and cultural sovereignty.</w:t>
      </w:r>
    </w:p>
    <w:p>
      <w:pPr>
        <w:pStyle w:val="BodyText"/>
      </w:pPr>
      <w:r>
        <w:t xml:space="preserve">This dissertation was completed entirely within the context of Uganda Kampala, utilizing local research ethics protocols approved by Makerere University College of Humanities and Social Sciences (Ref: MHSS/2021/087).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Uganda Kampala</dc:title>
  <dc:creator/>
  <dc:language>en</dc:language>
  <cp:keywords/>
  <dcterms:created xsi:type="dcterms:W3CDTF">2026-04-24T14:16:31Z</dcterms:created>
  <dcterms:modified xsi:type="dcterms:W3CDTF">2026-04-24T14:16:31Z</dcterms:modified>
</cp:coreProperties>
</file>

<file path=docProps/custom.xml><?xml version="1.0" encoding="utf-8"?>
<Properties xmlns="http://schemas.openxmlformats.org/officeDocument/2006/custom-properties" xmlns:vt="http://schemas.openxmlformats.org/officeDocument/2006/docPropsVTypes"/>
</file>