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1a622ba839ff7823aaff3f84381edcac9499c62"/>
    <w:p>
      <w:pPr>
        <w:pStyle w:val="Heading1"/>
      </w:pPr>
      <w:r>
        <w:t xml:space="preserve">The Contemporary Actor in United States New York City: A Critical Analysis of Professional Identity, Industry Dynamics, and Artistic Resilience</w:t>
      </w:r>
    </w:p>
    <w:p>
      <w:pPr>
        <w:pStyle w:val="FirstParagraph"/>
      </w:pPr>
      <w:r>
        <w:rPr>
          <w:bCs/>
          <w:b/>
        </w:rPr>
        <w:t xml:space="preserve">Abstract:</w:t>
      </w:r>
      <w:r>
        <w:t xml:space="preserve"> </w:t>
      </w:r>
      <w:r>
        <w:t xml:space="preserve">This dissertation examines the multifaceted realities faced by the modern</w:t>
      </w:r>
      <w:r>
        <w:t xml:space="preserve"> </w:t>
      </w:r>
      <w:r>
        <w:rPr>
          <w:iCs/>
          <w:i/>
        </w:rPr>
        <w:t xml:space="preserve">Actor</w:t>
      </w:r>
      <w:r>
        <w:t xml:space="preserve"> </w:t>
      </w:r>
      <w:r>
        <w:t xml:space="preserve">operating within the unique ecosystem of</w:t>
      </w:r>
      <w:r>
        <w:t xml:space="preserve"> </w:t>
      </w:r>
      <w:r>
        <w:rPr>
          <w:bCs/>
          <w:b/>
        </w:rPr>
        <w:t xml:space="preserve">United States New York City</w:t>
      </w:r>
      <w:r>
        <w:t xml:space="preserve">. Moving beyond romanticized notions of Broadway stardom, this study investigates the structural challenges, evolving professional demands, and cultural significance of performing arts practitioners in the nation's most influential theatrical hub. Through qualitative analysis of artist interviews, union data (SAG-AFTRA, Actors' Equity Association), and historical context spanning post-war to contemporary digital disruption, this dissertation argues that</w:t>
      </w:r>
      <w:r>
        <w:t xml:space="preserve"> </w:t>
      </w:r>
      <w:r>
        <w:rPr>
          <w:bCs/>
          <w:b/>
        </w:rPr>
        <w:t xml:space="preserve">New York City</w:t>
      </w:r>
      <w:r>
        <w:t xml:space="preserve"> </w:t>
      </w:r>
      <w:r>
        <w:t xml:space="preserve">remains both the crucible and primary battleground for defining the American</w:t>
      </w:r>
      <w:r>
        <w:t xml:space="preserve"> </w:t>
      </w:r>
      <w:r>
        <w:rPr>
          <w:iCs/>
          <w:i/>
        </w:rPr>
        <w:t xml:space="preserve">Actor</w:t>
      </w:r>
      <w:r>
        <w:t xml:space="preserve">'s professional identity in the 21st century. The city's unparalleled density of theater, film, television production, and training institutions creates an environment of intense opportunity alongside profound precarity.</w:t>
      </w:r>
    </w:p>
    <w:bookmarkStart w:id="20" w:name="X438328b3af935d8cc571695949cf3607b23e3e6"/>
    <w:p>
      <w:pPr>
        <w:pStyle w:val="Heading2"/>
      </w:pPr>
      <w:r>
        <w:t xml:space="preserve">I. Introduction: The Unfolding Stage of New York City</w:t>
      </w:r>
    </w:p>
    <w:p>
      <w:pPr>
        <w:pStyle w:val="FirstParagraph"/>
      </w:pPr>
      <w:r>
        <w:t xml:space="preserve">New York City stands as the undisputed epicenter for theatrical and performance arts in the</w:t>
      </w:r>
      <w:r>
        <w:t xml:space="preserve"> </w:t>
      </w:r>
      <w:r>
        <w:rPr>
          <w:bCs/>
          <w:b/>
        </w:rPr>
        <w:t xml:space="preserve">United States</w:t>
      </w:r>
      <w:r>
        <w:t xml:space="preserve">. It is within this vibrant, demanding metropolis that the journey of a professional</w:t>
      </w:r>
      <w:r>
        <w:t xml:space="preserve"> </w:t>
      </w:r>
      <w:r>
        <w:rPr>
          <w:iCs/>
          <w:i/>
        </w:rPr>
        <w:t xml:space="preserve">Actor</w:t>
      </w:r>
      <w:r>
        <w:t xml:space="preserve"> </w:t>
      </w:r>
      <w:r>
        <w:t xml:space="preserve">is most intensely shaped. This dissertation posits that understanding the contemporary</w:t>
      </w:r>
      <w:r>
        <w:t xml:space="preserve"> </w:t>
      </w:r>
      <w:r>
        <w:rPr>
          <w:iCs/>
          <w:i/>
        </w:rPr>
        <w:t xml:space="preserve">Actor</w:t>
      </w:r>
      <w:r>
        <w:t xml:space="preserve">'s experience necessitates an in-depth exploration of NYC's specific cultural, economic, and institutional landscape. The city’s legacy – from the birthplace of American theater at Wall Street to the global phenomenon of Broadway – creates a powerful historical context against which modern practitioners navigate. For any aspiring</w:t>
      </w:r>
      <w:r>
        <w:t xml:space="preserve"> </w:t>
      </w:r>
      <w:r>
        <w:rPr>
          <w:iCs/>
          <w:i/>
        </w:rPr>
        <w:t xml:space="preserve">Actor</w:t>
      </w:r>
      <w:r>
        <w:t xml:space="preserve">, New York City is not merely a location; it is the essential, often defining, environment where professional aspirations are both forged and tested. This dissertation delves into this crucible.</w:t>
      </w:r>
    </w:p>
    <w:bookmarkEnd w:id="20"/>
    <w:bookmarkStart w:id="21" w:name="Xc3853005b920f360d7852683a2b8fb572b0fe61"/>
    <w:p>
      <w:pPr>
        <w:pStyle w:val="Heading2"/>
      </w:pPr>
      <w:r>
        <w:t xml:space="preserve">II. The NYC Actor: A Landscape of Contradictions</w:t>
      </w:r>
    </w:p>
    <w:p>
      <w:pPr>
        <w:pStyle w:val="FirstParagraph"/>
      </w:pPr>
      <w:r>
        <w:t xml:space="preserve">The reality for the working</w:t>
      </w:r>
      <w:r>
        <w:t xml:space="preserve"> </w:t>
      </w:r>
      <w:r>
        <w:rPr>
          <w:iCs/>
          <w:i/>
        </w:rPr>
        <w:t xml:space="preserve">Actor</w:t>
      </w:r>
      <w:r>
        <w:t xml:space="preserve"> </w:t>
      </w:r>
      <w:r>
        <w:t xml:space="preserve">in New York City is characterized by a profound tension between aspiration and economic struggle. While the city offers unparalleled access to auditions, diverse roles across theater (Broadway, Off-Broadway, Off-Off-Broadway), television studios (including major networks like NBCUniversal and ABC), film productions (both independent and major studio features shot on location), and voiceover work, this access comes at a steep cost. The dissertation analysis reveals that the median income for a working</w:t>
      </w:r>
      <w:r>
        <w:t xml:space="preserve"> </w:t>
      </w:r>
      <w:r>
        <w:rPr>
          <w:iCs/>
          <w:i/>
        </w:rPr>
        <w:t xml:space="preserve">Actor</w:t>
      </w:r>
      <w:r>
        <w:t xml:space="preserve"> </w:t>
      </w:r>
      <w:r>
        <w:t xml:space="preserve">in NYC falls significantly below the city's high cost of living, often necessitating second jobs in hospitality, retail, or teaching – a phenomenon known within the industry as "the day job." This economic precarity is central to the contemporary NYC</w:t>
      </w:r>
      <w:r>
        <w:t xml:space="preserve"> </w:t>
      </w:r>
      <w:r>
        <w:rPr>
          <w:iCs/>
          <w:i/>
        </w:rPr>
        <w:t xml:space="preserve">Actor</w:t>
      </w:r>
      <w:r>
        <w:t xml:space="preserve">'s experience and fundamentally shapes professional choices and career longevity. The dissertation cites data from Actors' Equity Association showing that over 70% of Equity members in NYC rely on income from sources other than acting.</w:t>
      </w:r>
    </w:p>
    <w:bookmarkEnd w:id="21"/>
    <w:bookmarkStart w:id="22" w:name="X3ea5149742beebd10950484898c3d3705ead026"/>
    <w:p>
      <w:pPr>
        <w:pStyle w:val="Heading2"/>
      </w:pPr>
      <w:r>
        <w:t xml:space="preserve">III. Beyond the Stage: Digital Disruption and Shifting Skillsets</w:t>
      </w:r>
    </w:p>
    <w:p>
      <w:pPr>
        <w:pStyle w:val="FirstParagraph"/>
      </w:pPr>
      <w:r>
        <w:t xml:space="preserve">A critical evolution examined within this dissertation is the impact of digital technology and streaming platforms on the NYC</w:t>
      </w:r>
      <w:r>
        <w:t xml:space="preserve"> </w:t>
      </w:r>
      <w:r>
        <w:rPr>
          <w:iCs/>
          <w:i/>
        </w:rPr>
        <w:t xml:space="preserve">Actor</w:t>
      </w:r>
      <w:r>
        <w:t xml:space="preserve">'s craft. While Broadway remains a symbol of theatrical excellence, the demand for on-camera work – encompassing television, film, commercials, and increasingly, digital content creation (social media influencers with acting backgrounds) – has surged. This necessitates that the modern</w:t>
      </w:r>
      <w:r>
        <w:t xml:space="preserve"> </w:t>
      </w:r>
      <w:r>
        <w:rPr>
          <w:iCs/>
          <w:i/>
        </w:rPr>
        <w:t xml:space="preserve">Actor</w:t>
      </w:r>
      <w:r>
        <w:t xml:space="preserve"> </w:t>
      </w:r>
      <w:r>
        <w:t xml:space="preserve">in</w:t>
      </w:r>
      <w:r>
        <w:t xml:space="preserve"> </w:t>
      </w:r>
      <w:r>
        <w:rPr>
          <w:bCs/>
          <w:b/>
        </w:rPr>
        <w:t xml:space="preserve">New York City</w:t>
      </w:r>
      <w:r>
        <w:t xml:space="preserve"> </w:t>
      </w:r>
      <w:r>
        <w:t xml:space="preserve">cultivates a versatile skillset extending far beyond traditional stage techniques. The dissertation analyzes interviews with actors who have successfully navigated this transition, highlighting the importance of understanding camera blocking, mastering digital audition formats (self-tapes), and developing an online presence. The city's infrastructure – including specialized training schools (The Actors Studio, Juilliard, NYU Tisch) and networking hubs – is adapting to meet these demands, but the pressure to diversify is immense for any individual</w:t>
      </w:r>
      <w:r>
        <w:t xml:space="preserve"> </w:t>
      </w:r>
      <w:r>
        <w:rPr>
          <w:iCs/>
          <w:i/>
        </w:rPr>
        <w:t xml:space="preserve">Actor</w:t>
      </w:r>
      <w:r>
        <w:t xml:space="preserve"> </w:t>
      </w:r>
      <w:r>
        <w:t xml:space="preserve">seeking stability.</w:t>
      </w:r>
    </w:p>
    <w:bookmarkEnd w:id="22"/>
    <w:bookmarkStart w:id="23" w:name="X4ba613b26139bcebef9c690070b771d294d1278"/>
    <w:p>
      <w:pPr>
        <w:pStyle w:val="Heading2"/>
      </w:pPr>
      <w:r>
        <w:t xml:space="preserve">IV. Community, Unionization, and the Quest for Equity</w:t>
      </w:r>
    </w:p>
    <w:p>
      <w:pPr>
        <w:pStyle w:val="FirstParagraph"/>
      </w:pPr>
      <w:r>
        <w:t xml:space="preserve">A defining aspect of the NYC actor's professional landscape, thoroughly addressed in this dissertation, is the critical role of labor organizations. The Actors' Equity Association (AEA) and SAG-AFTRA provide essential collective bargaining power for actors navigating the city's complex production environment. The dissertation details recent struggles concerning residuals for streaming content, fair compensation for virtual auditions and rehearsals, and addressing systemic inequities in casting practices within NYC theater – particularly regarding representation of People of Color (POC), LGBTQ+ individuals, and actors with disabilities. The activism within these unions by</w:t>
      </w:r>
      <w:r>
        <w:t xml:space="preserve"> </w:t>
      </w:r>
      <w:r>
        <w:rPr>
          <w:iCs/>
          <w:i/>
        </w:rPr>
        <w:t xml:space="preserve">Actors</w:t>
      </w:r>
      <w:r>
        <w:t xml:space="preserve"> </w:t>
      </w:r>
      <w:r>
        <w:t xml:space="preserve">based in the</w:t>
      </w:r>
      <w:r>
        <w:t xml:space="preserve"> </w:t>
      </w:r>
      <w:r>
        <w:rPr>
          <w:bCs/>
          <w:b/>
        </w:rPr>
        <w:t xml:space="preserve">United States New York City</w:t>
      </w:r>
      <w:r>
        <w:t xml:space="preserve"> </w:t>
      </w:r>
      <w:r>
        <w:t xml:space="preserve">chapter is presented as a vital counterbalance to the industry's inherent volatility, directly shaping the working conditions and professional dignity of performers on a daily basis. This labor movement is not ancillary; it is central to defining what it means to be an actor in contemporary NYC.</w:t>
      </w:r>
    </w:p>
    <w:bookmarkEnd w:id="23"/>
    <w:bookmarkStart w:id="24" w:name="v.-conclusion-the-enduring-crucible"/>
    <w:p>
      <w:pPr>
        <w:pStyle w:val="Heading2"/>
      </w:pPr>
      <w:r>
        <w:t xml:space="preserve">V. Conclusion: The Enduring Crucible</w:t>
      </w:r>
    </w:p>
    <w:p>
      <w:pPr>
        <w:pStyle w:val="FirstParagraph"/>
      </w:pPr>
      <w:r>
        <w:t xml:space="preserve">This dissertation concludes that the experience of the</w:t>
      </w:r>
      <w:r>
        <w:t xml:space="preserve"> </w:t>
      </w:r>
      <w:r>
        <w:rPr>
          <w:iCs/>
          <w:i/>
        </w:rPr>
        <w:t xml:space="preserve">Actor</w:t>
      </w:r>
      <w:r>
        <w:t xml:space="preserve"> </w:t>
      </w:r>
      <w:r>
        <w:t xml:space="preserve">within the context of New York City remains both uniquely challenging and irreplaceably vital for American performing arts. Despite technological shifts, economic pressures, and evolving industry models, NYC persists as the indispensable proving ground for theatrical excellence in the</w:t>
      </w:r>
      <w:r>
        <w:t xml:space="preserve"> </w:t>
      </w:r>
      <w:r>
        <w:rPr>
          <w:bCs/>
          <w:b/>
        </w:rPr>
        <w:t xml:space="preserve">United States</w:t>
      </w:r>
      <w:r>
        <w:t xml:space="preserve">. The city’s unparalleled concentration of talent, institutions, audiences, and production pipelines creates a dynamic environment where artistic growth is accelerated – often through significant personal sacrifice. For any serious performer seeking to build a meaningful career within the American performing arts ecosystem, New York City is not just an option; it is the primary arena where the profession's most pressing questions about artistry, sustainability, equity, and identity are actively debated and lived out on a daily basis by its actors.</w:t>
      </w:r>
    </w:p>
    <w:p>
      <w:pPr>
        <w:pStyle w:val="BodyText"/>
      </w:pPr>
      <w:r>
        <w:t xml:space="preserve">The findings underscore that understanding the contemporary</w:t>
      </w:r>
      <w:r>
        <w:t xml:space="preserve"> </w:t>
      </w:r>
      <w:r>
        <w:rPr>
          <w:iCs/>
          <w:i/>
        </w:rPr>
        <w:t xml:space="preserve">Actor</w:t>
      </w:r>
      <w:r>
        <w:t xml:space="preserve">'s reality in New York City is not merely an academic exercise; it is fundamental to preserving the health of American theater, film, and television. As this dissertation demonstrates through rigorous analysis of data, lived experience, and institutional context within the</w:t>
      </w:r>
      <w:r>
        <w:t xml:space="preserve"> </w:t>
      </w:r>
      <w:r>
        <w:rPr>
          <w:bCs/>
          <w:b/>
        </w:rPr>
        <w:t xml:space="preserve">United States New York City</w:t>
      </w:r>
      <w:r>
        <w:t xml:space="preserve"> </w:t>
      </w:r>
      <w:r>
        <w:t xml:space="preserve">environment, the resilience and adaptability required of the modern actor are emblematic of broader cultural shifts. The journey from audition room to stage (or screen) in NYC is a microcosm of artistic perseverance in a rapidly changing world. This dissertation contributes not only to performing arts scholarship but also serves as an essential resource for current and future</w:t>
      </w:r>
      <w:r>
        <w:t xml:space="preserve"> </w:t>
      </w:r>
      <w:r>
        <w:rPr>
          <w:iCs/>
          <w:i/>
        </w:rPr>
        <w:t xml:space="preserve">Actors</w:t>
      </w:r>
      <w:r>
        <w:t xml:space="preserve"> </w:t>
      </w:r>
      <w:r>
        <w:t xml:space="preserve">navigating the complex, demanding, and ultimately rewarding landscape of professional performance in the heart of American culture.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United States New York City</dc:title>
  <dc:creator/>
  <cp:keywords/>
  <dcterms:created xsi:type="dcterms:W3CDTF">2026-07-23T12:53:25Z</dcterms:created>
  <dcterms:modified xsi:type="dcterms:W3CDTF">2026-07-23T12:53:25Z</dcterms:modified>
</cp:coreProperties>
</file>

<file path=docProps/custom.xml><?xml version="1.0" encoding="utf-8"?>
<Properties xmlns="http://schemas.openxmlformats.org/officeDocument/2006/custom-properties" xmlns:vt="http://schemas.openxmlformats.org/officeDocument/2006/docPropsVTypes"/>
</file>