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Aerospace</w:t>
      </w:r>
      <w:r>
        <w:t xml:space="preserve"> </w:t>
      </w:r>
      <w:r>
        <w:t xml:space="preserve">Engineer</w:t>
      </w:r>
      <w:r>
        <w:t xml:space="preserve"> </w:t>
      </w:r>
      <w:r>
        <w:t xml:space="preserve">in</w:t>
      </w:r>
      <w:r>
        <w:t xml:space="preserve"> </w:t>
      </w:r>
      <w:r>
        <w:t xml:space="preserve">Italy's</w:t>
      </w:r>
      <w:r>
        <w:t xml:space="preserve"> </w:t>
      </w:r>
      <w:r>
        <w:t xml:space="preserve">Rome</w:t>
      </w:r>
      <w:r>
        <w:t xml:space="preserve"> </w:t>
      </w:r>
      <w:r>
        <w:t xml:space="preserve">Ecosystem</w:t>
      </w:r>
    </w:p>
    <w:bookmarkStart w:id="25" w:name="X1b37e899071d634c73f2887a2605f30c171691a"/>
    <w:p>
      <w:pPr>
        <w:pStyle w:val="Heading1"/>
      </w:pPr>
      <w:r>
        <w:t xml:space="preserve">The Evolving Role of the Aerospace Engineer within Italy's Rome-Based Technological Landscape: A Dissertation Overview</w:t>
      </w:r>
    </w:p>
    <w:p>
      <w:pPr>
        <w:pStyle w:val="FirstParagraph"/>
      </w:pPr>
      <w:r>
        <w:t xml:space="preserve">This dissertation examines the critical role and professional trajectory of the</w:t>
      </w:r>
      <w:r>
        <w:t xml:space="preserve"> </w:t>
      </w:r>
      <w:r>
        <w:rPr>
          <w:iCs/>
          <w:i/>
        </w:rPr>
        <w:t xml:space="preserve">Aerospace Engineer</w:t>
      </w:r>
      <w:r>
        <w:t xml:space="preserve"> </w:t>
      </w:r>
      <w:r>
        <w:t xml:space="preserve">within the context of Italy, with specific emphasis on Rome as a pivotal hub for aerospace innovation, industry, and academic advancement. As global demand for sustainable aviation, satellite technology, and space exploration intensifies, Italy—particularly its capital city—occupies a strategically significant position. This document synthesizes the academic foundations required to become an</w:t>
      </w:r>
      <w:r>
        <w:t xml:space="preserve"> </w:t>
      </w:r>
      <w:r>
        <w:rPr>
          <w:iCs/>
          <w:i/>
        </w:rPr>
        <w:t xml:space="preserve">Aerospace Engineer</w:t>
      </w:r>
      <w:r>
        <w:t xml:space="preserve">, the unique ecosystem fostering this profession in</w:t>
      </w:r>
      <w:r>
        <w:t xml:space="preserve"> </w:t>
      </w:r>
      <w:r>
        <w:rPr>
          <w:iCs/>
          <w:i/>
        </w:rPr>
        <w:t xml:space="preserve">Italy Rome</w:t>
      </w:r>
      <w:r>
        <w:t xml:space="preserve">, and the future challenges and opportunities facing graduates entering this dynamic field.</w:t>
      </w:r>
    </w:p>
    <w:bookmarkStart w:id="20" w:name="Xb9f4fb78a88b440cee1cc47927116a6cd2c0b04"/>
    <w:p>
      <w:pPr>
        <w:pStyle w:val="Heading2"/>
      </w:pPr>
      <w:r>
        <w:t xml:space="preserve">The Academic Imperative: Cultivating Aerospace Engineering Talent in Italy Rome</w:t>
      </w:r>
    </w:p>
    <w:p>
      <w:pPr>
        <w:pStyle w:val="FirstParagraph"/>
      </w:pPr>
      <w:r>
        <w:t xml:space="preserve">Rome serves as the intellectual epicenter for aerospace engineering education within Italy. The Sapienza University of Rome, through its esteemed Department of Industrial Engineering, offers one of Europe's most rigorous and historically significant programs in aerospace engineering. This program forms the bedrock for aspiring</w:t>
      </w:r>
      <w:r>
        <w:t xml:space="preserve"> </w:t>
      </w:r>
      <w:r>
        <w:rPr>
          <w:iCs/>
          <w:i/>
        </w:rPr>
        <w:t xml:space="preserve">Aerospace Engineer</w:t>
      </w:r>
      <w:r>
        <w:t xml:space="preserve"> </w:t>
      </w:r>
      <w:r>
        <w:t xml:space="preserve">graduates who will shape Italy’s aeronautical and space sector. Curriculum at institutions like Sapienza integrates core disciplines—including aerodynamics, propulsion systems, materials science, orbital mechanics, and advanced avionics—with specialized courses addressing contemporary challenges such as sustainable aircraft design (e.g., hydrogen propulsion), Earth observation satellite systems, and the burgeoning small satellite market. Crucially, these programs emphasize practical application through partnerships with Rome-based entities like the Italian Space Agency (ASI) and Leonardo S.p.A., ensuring theoretical knowledge is immediately relevant to real-world</w:t>
      </w:r>
      <w:r>
        <w:t xml:space="preserve"> </w:t>
      </w:r>
      <w:r>
        <w:rPr>
          <w:iCs/>
          <w:i/>
        </w:rPr>
        <w:t xml:space="preserve">Italy Rome</w:t>
      </w:r>
      <w:r>
        <w:t xml:space="preserve"> </w:t>
      </w:r>
      <w:r>
        <w:t xml:space="preserve">industry needs. The dissertation underscores that a robust academic foundation within Rome’s educational institutions is not merely beneficial but essential for producing engineers capable of meeting Europe's ambitious space and aviation goals.</w:t>
      </w:r>
    </w:p>
    <w:bookmarkEnd w:id="20"/>
    <w:bookmarkStart w:id="21" w:name="X30389f82436bd8370b97af6b23919c0c4a5a2bf"/>
    <w:p>
      <w:pPr>
        <w:pStyle w:val="Heading2"/>
      </w:pPr>
      <w:r>
        <w:t xml:space="preserve">Rome: The Heartbeat of Italy's Aerospace Ecosystem</w:t>
      </w:r>
    </w:p>
    <w:p>
      <w:pPr>
        <w:pStyle w:val="FirstParagraph"/>
      </w:pPr>
      <w:r>
        <w:t xml:space="preserve">Italy Rome is far more than just a geographical location; it is the operational nerve center for national aerospace strategy. The headquarters of the Italian Space Agency (ASI) reside in Rome, making it the focal point for coordinating national participation in European Space Agency (ESA) programs like Galileo and Copernicus. Furthermore, Leonardo S.p.A., Italy’s premier aerospace and defense conglomerate, maintains significant R&amp;D facilities, manufacturing sites, and executive offices across the Rome metropolitan area. Key projects such as the development of advanced fighter jets (e.g., Eurofighter Typhoon), next-generation satellite constellations for Earth observation and navigation (often in collaboration with ASI), and contributions to international space stations are actively managed from Rome. This concentration creates a unique professional ecosystem where</w:t>
      </w:r>
      <w:r>
        <w:t xml:space="preserve"> </w:t>
      </w:r>
      <w:r>
        <w:rPr>
          <w:iCs/>
          <w:i/>
        </w:rPr>
        <w:t xml:space="preserve">Aerospace Engineer</w:t>
      </w:r>
      <w:r>
        <w:t xml:space="preserve"> </w:t>
      </w:r>
      <w:r>
        <w:t xml:space="preserve">graduates find unparalleled opportunities for immediate, high-impact work within world-leading organizations. The dissertation details how Rome’s central role in policy-making (via ASI and national ministries), industry leadership (Leonardo), and academic research (Sapienza) collectively defines the career path of the modern</w:t>
      </w:r>
      <w:r>
        <w:t xml:space="preserve"> </w:t>
      </w:r>
      <w:r>
        <w:rPr>
          <w:iCs/>
          <w:i/>
        </w:rPr>
        <w:t xml:space="preserve">Aerospace Engineer</w:t>
      </w:r>
      <w:r>
        <w:t xml:space="preserve"> </w:t>
      </w:r>
      <w:r>
        <w:t xml:space="preserve">operating within</w:t>
      </w:r>
      <w:r>
        <w:t xml:space="preserve"> </w:t>
      </w:r>
      <w:r>
        <w:rPr>
          <w:iCs/>
          <w:i/>
        </w:rPr>
        <w:t xml:space="preserve">Italy Rome</w:t>
      </w:r>
      <w:r>
        <w:t xml:space="preserve">.</w:t>
      </w:r>
    </w:p>
    <w:bookmarkEnd w:id="21"/>
    <w:bookmarkStart w:id="22" w:name="X184834f4c168c574d0d7a73a6c8a0e918aed8c4"/>
    <w:p>
      <w:pPr>
        <w:pStyle w:val="Heading2"/>
      </w:pPr>
      <w:r>
        <w:t xml:space="preserve">Career Pathways: From Dissertation to Industry Contribution in Rome</w:t>
      </w:r>
    </w:p>
    <w:p>
      <w:pPr>
        <w:pStyle w:val="FirstParagraph"/>
      </w:pPr>
      <w:r>
        <w:t xml:space="preserve">The journey from academic studies to a professional role as an</w:t>
      </w:r>
      <w:r>
        <w:t xml:space="preserve"> </w:t>
      </w:r>
      <w:r>
        <w:rPr>
          <w:iCs/>
          <w:i/>
        </w:rPr>
        <w:t xml:space="preserve">Aerospace Engineer</w:t>
      </w:r>
      <w:r>
        <w:t xml:space="preserve"> </w:t>
      </w:r>
      <w:r>
        <w:t xml:space="preserve">in Italy is deeply intertwined with the capabilities of Rome’s infrastructure. Graduates typically enter the workforce through structured internships or collaborative research projects initiated during their degree programs, often directly with ASI or Leonardo. Entry-level positions might involve computational fluid dynamics (CFD) simulation for aircraft design at a Rome-based engineering firm, satellite payload integration at an ASI facility, or systems engineering for defense contracts managed by Leonardo. The dissertation analyzes how the proximity to decision-makers in Rome accelerates career progression; engineers often gain exposure to high-level project management and international collaboration much earlier than in less centralized aerospace hubs. Furthermore, the Italian government’s strategic focus on space (evidenced by initiatives like "Space Strategy 2030") and sustainable aviation creates a surge in demand for specialized</w:t>
      </w:r>
      <w:r>
        <w:t xml:space="preserve"> </w:t>
      </w:r>
      <w:r>
        <w:rPr>
          <w:iCs/>
          <w:i/>
        </w:rPr>
        <w:t xml:space="preserve">Aerospace Engineer</w:t>
      </w:r>
      <w:r>
        <w:t xml:space="preserve"> </w:t>
      </w:r>
      <w:r>
        <w:t xml:space="preserve">skills within the Rome ecosystem, offering promising long-term career trajectories. This unique environment transforms the dissertation into a practical roadmap, demonstrating how academic rigor in Rome directly translates to tangible professional impact.</w:t>
      </w:r>
    </w:p>
    <w:bookmarkEnd w:id="22"/>
    <w:bookmarkStart w:id="23" w:name="X6153f2353dfe6ca3994d0fa2207603eea379c50"/>
    <w:p>
      <w:pPr>
        <w:pStyle w:val="Heading2"/>
      </w:pPr>
      <w:r>
        <w:t xml:space="preserve">Future Challenges and the Italian Aerospace Engineer's Role</w:t>
      </w:r>
    </w:p>
    <w:p>
      <w:pPr>
        <w:pStyle w:val="FirstParagraph"/>
      </w:pPr>
      <w:r>
        <w:t xml:space="preserve">The future for the</w:t>
      </w:r>
      <w:r>
        <w:t xml:space="preserve"> </w:t>
      </w:r>
      <w:r>
        <w:rPr>
          <w:iCs/>
          <w:i/>
        </w:rPr>
        <w:t xml:space="preserve">Aerospace Engineer</w:t>
      </w:r>
      <w:r>
        <w:t xml:space="preserve"> </w:t>
      </w:r>
      <w:r>
        <w:t xml:space="preserve">in Italy Rome is defined by both immense opportunity and complex challenges. The dissertation identifies key areas demanding focused expertise: achieving carbon neutrality in aviation (requiring revolutionary propulsion systems), enhancing autonomous satellite capabilities for Earth monitoring, and securing Italy's position as a leader in small satellite manufacturing for the New Space economy. These challenges necessitate interdisciplinary collaboration—uniting aerospace engineers with experts in AI, data science, and sustainable materials—which is actively fostered within Rome’s dense academic-industry network. Crucially, the dissertation argues that Italy Rome must continue investing heavily in R&amp;D infrastructure and fostering a culture of innovation to retain top engineering talent against global competition. For the aspiring</w:t>
      </w:r>
      <w:r>
        <w:t xml:space="preserve"> </w:t>
      </w:r>
      <w:r>
        <w:rPr>
          <w:iCs/>
          <w:i/>
        </w:rPr>
        <w:t xml:space="preserve">Aerospace Engineer</w:t>
      </w:r>
      <w:r>
        <w:t xml:space="preserve">, mastering these emerging domains while leveraging the unique advantages of being based in</w:t>
      </w:r>
      <w:r>
        <w:t xml:space="preserve"> </w:t>
      </w:r>
      <w:r>
        <w:rPr>
          <w:iCs/>
          <w:i/>
        </w:rPr>
        <w:t xml:space="preserve">Italy Rome</w:t>
      </w:r>
      <w:r>
        <w:t xml:space="preserve"> </w:t>
      </w:r>
      <w:r>
        <w:t xml:space="preserve">is not optional; it is fundamental to contributing meaningfully to Italy's technological sovereignty and economic growth on a global stage.</w:t>
      </w:r>
    </w:p>
    <w:bookmarkEnd w:id="23"/>
    <w:bookmarkStart w:id="24" w:name="Xd5c81e08f64394af6580a3a112b25dbda88af97"/>
    <w:p>
      <w:pPr>
        <w:pStyle w:val="Heading2"/>
      </w:pPr>
      <w:r>
        <w:t xml:space="preserve">Conclusion: The Indispensable Aerospace Engineer in Rome's Future</w:t>
      </w:r>
    </w:p>
    <w:p>
      <w:pPr>
        <w:pStyle w:val="FirstParagraph"/>
      </w:pPr>
      <w:r>
        <w:t xml:space="preserve">In conclusion, this dissertation establishes the</w:t>
      </w:r>
      <w:r>
        <w:t xml:space="preserve"> </w:t>
      </w:r>
      <w:r>
        <w:rPr>
          <w:iCs/>
          <w:i/>
        </w:rPr>
        <w:t xml:space="preserve">Aerospace Engineer</w:t>
      </w:r>
      <w:r>
        <w:t xml:space="preserve"> </w:t>
      </w:r>
      <w:r>
        <w:t xml:space="preserve">as an indispensable professional within the specific context of Italy, with Rome acting as its central command. The city’s unmatched convergence of academia (Sapienza University), national space agency leadership (ASI), and major industry headquarters (Leonardo) creates a fertile ground for engineering excellence. For students pursuing this field, the path forged in</w:t>
      </w:r>
      <w:r>
        <w:t xml:space="preserve"> </w:t>
      </w:r>
      <w:r>
        <w:rPr>
          <w:iCs/>
          <w:i/>
        </w:rPr>
        <w:t xml:space="preserve">Italy Rome</w:t>
      </w:r>
      <w:r>
        <w:t xml:space="preserve"> </w:t>
      </w:r>
      <w:r>
        <w:t xml:space="preserve">offers unparalleled access to cutting-edge projects, strategic influence within Europe’s aerospace community, and the opportunity to directly shape Italy's technological future. The evolving demands of sustainability, digital transformation, and international space cooperation will only heighten the importance of a highly skilled workforce centered in Rome. This document serves as both an academic analysis and a compelling call to action: investing in aerospace education and industry within Italy Rome is not just beneficial—it is vital for securing Europe’s leadership in the final frontier. The journey of the</w:t>
      </w:r>
      <w:r>
        <w:t xml:space="preserve"> </w:t>
      </w:r>
      <w:r>
        <w:rPr>
          <w:iCs/>
          <w:i/>
        </w:rPr>
        <w:t xml:space="preserve">Aerospace Engineer</w:t>
      </w:r>
      <w:r>
        <w:t xml:space="preserve"> </w:t>
      </w:r>
      <w:r>
        <w:t xml:space="preserve">begins with rigorous study, but its true significance is realized through impactful work rooted in the heart of</w:t>
      </w:r>
      <w:r>
        <w:t xml:space="preserve"> </w:t>
      </w:r>
      <w:r>
        <w:rPr>
          <w:iCs/>
          <w:i/>
        </w:rPr>
        <w:t xml:space="preserve">Italy Rome</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Aerospace Engineer in Italy's Rome Ecosystem</dc:title>
  <dc:creator/>
  <dc:language>en</dc:language>
  <cp:keywords/>
  <dcterms:created xsi:type="dcterms:W3CDTF">2026-07-14T05:48:07Z</dcterms:created>
  <dcterms:modified xsi:type="dcterms:W3CDTF">2026-07-14T05:48:07Z</dcterms:modified>
</cp:coreProperties>
</file>

<file path=docProps/custom.xml><?xml version="1.0" encoding="utf-8"?>
<Properties xmlns="http://schemas.openxmlformats.org/officeDocument/2006/custom-properties" xmlns:vt="http://schemas.openxmlformats.org/officeDocument/2006/docPropsVTypes"/>
</file>