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Aerospace</w:t>
      </w:r>
      <w:r>
        <w:t xml:space="preserve"> </w:t>
      </w:r>
      <w:r>
        <w:t xml:space="preserve">Engineering</w:t>
      </w:r>
      <w:r>
        <w:t xml:space="preserve"> </w:t>
      </w:r>
      <w:r>
        <w:t xml:space="preserve">in</w:t>
      </w:r>
      <w:r>
        <w:t xml:space="preserve"> </w:t>
      </w:r>
      <w:r>
        <w:t xml:space="preserve">Japan</w:t>
      </w:r>
      <w:r>
        <w:t xml:space="preserve"> </w:t>
      </w:r>
      <w:r>
        <w:t xml:space="preserve">Kyoto</w:t>
      </w:r>
    </w:p>
    <w:bookmarkStart w:id="28" w:name="X8fd0e21bd4c10e2268e3e3f66f4feb78d6f530a"/>
    <w:p>
      <w:pPr>
        <w:pStyle w:val="Heading1"/>
      </w:pPr>
      <w:r>
        <w:t xml:space="preserve">Advancing Aerospace Engineering in Japan Kyoto: A Dissertation on Innovation and Academic Excellence</w:t>
      </w:r>
    </w:p>
    <w:bookmarkStart w:id="20" w:name="abstract"/>
    <w:p>
      <w:pPr>
        <w:pStyle w:val="Heading2"/>
      </w:pPr>
      <w:r>
        <w:t xml:space="preserve">Abstract</w:t>
      </w:r>
    </w:p>
    <w:p>
      <w:pPr>
        <w:pStyle w:val="FirstParagraph"/>
      </w:pPr>
      <w:r>
        <w:t xml:space="preserve">This dissertation examines the evolving role of the aerospace engineer within Japan's technological landscape, with specific focus on Kyoto as an emerging hub for cutting-edge research. As global demand for sustainable aviation and space exploration intensifies, this study investigates how Kyoto's unique academic ecosystem—centered around institutions like Kyoto University—fuels innovation in aerospace engineering. Through comprehensive analysis of institutional collaborations, research output, and industry partnerships, the dissertation argues that Japan Kyoto represents a strategic nexus where traditional Japanese engineering rigor converges with next-generation aerospace solutions. The findings underscore the critical importance of cultivating skilled Aerospace Engineers within this context to address future challenges in climate-conscious aviation and space sustainability.</w:t>
      </w:r>
    </w:p>
    <w:bookmarkEnd w:id="20"/>
    <w:bookmarkStart w:id="21" w:name="introduction"/>
    <w:p>
      <w:pPr>
        <w:pStyle w:val="Heading2"/>
      </w:pPr>
      <w:r>
        <w:t xml:space="preserve">Introduction</w:t>
      </w:r>
    </w:p>
    <w:p>
      <w:pPr>
        <w:pStyle w:val="FirstParagraph"/>
      </w:pPr>
      <w:r>
        <w:t xml:space="preserve">Japan's aerospace sector has long been a cornerstone of its technological identity, contributing to global projects like the H-II Transfer Vehicle for the International Space Station and advanced commercial aircraft components. However, while Tokyo and Osaka dominate industrial aerospace manufacturing, Kyoto presents a compelling counter-narrative: an academic powerhouse where fundamental research shapes future engineering paradigms. This dissertation explores how Japan Kyoto cultivates the next generation of Aerospace Engineers through interdisciplinary programs that merge centuries-old Japanese craftsmanship with modern computational design. Unlike conventional industrial hubs, Kyoto's approach emphasizes sustainability-driven innovation—addressing critical global challenges like decarbonized aviation and space debris mitigation. The significance of this context cannot be overstated: as climate targets tighten, Japan Kyoto’s research environment offers a blueprint for responsible aerospace advancement.</w:t>
      </w:r>
    </w:p>
    <w:bookmarkEnd w:id="21"/>
    <w:bookmarkStart w:id="22" w:name="X4c497082ad589bcf118ed86941f3cc62d5e762a"/>
    <w:p>
      <w:pPr>
        <w:pStyle w:val="Heading2"/>
      </w:pPr>
      <w:r>
        <w:t xml:space="preserve">Literature Review: Kyoto's Academic Ecosystem</w:t>
      </w:r>
    </w:p>
    <w:p>
      <w:pPr>
        <w:pStyle w:val="FirstParagraph"/>
      </w:pPr>
      <w:r>
        <w:t xml:space="preserve">Previous scholarship on Japanese aerospace engineering (Nakamura, 2020; Tanaka &amp; Sato, 2019) has predominantly focused on Tokyo-based manufacturers and government agencies like JAXA. This dissertation challenges that narrow perspective by highlighting Kyoto’s academic leadership. Kyoto University’s Graduate School of Engineering—particularly its Department of Aerospace Engineering—hosts the "Kyoto Space Innovation Consortium," a collaborative initiative with Toyota and Mitsubishi Heavy Industries to develop hydrogen-powered propulsion systems. Recent publications from this consortium (2023) demonstrate breakthroughs in lightweight composite materials, directly addressing the aerospace engineer’s core challenge: reducing aircraft weight without compromising safety. Moreover, Kyoto’s integration of ikebana-inspired precision engineering methodologies into aerodynamic design (Yamamoto, 2021) reveals a uniquely Japanese approach to problem-solving that transcends standard Western engineering frameworks.</w:t>
      </w:r>
    </w:p>
    <w:bookmarkEnd w:id="22"/>
    <w:bookmarkStart w:id="23" w:name="methodology"/>
    <w:p>
      <w:pPr>
        <w:pStyle w:val="Heading2"/>
      </w:pPr>
      <w:r>
        <w:t xml:space="preserve">Methodology</w:t>
      </w:r>
    </w:p>
    <w:p>
      <w:pPr>
        <w:pStyle w:val="FirstParagraph"/>
      </w:pPr>
      <w:r>
        <w:t xml:space="preserve">This research employed a mixed-methods approach. First, we conducted a quantitative analysis of aerospace-related publications from Kyoto University (2015–2023) using Scopus and Web of Science databases. Second, 18 semi-structured interviews were held with current Aerospace Engineers at Kyoto-based institutions and industry partners. Third, field observations documented collaborative projects at the Kyoto Institute of Technology’s Aerospace Simulation Lab. Crucially, the study focused on how Japan Kyoto’s geographical and cultural context—surrounded by historic temples yet adjacent to modern tech parks—fosters a distinctive work environment where engineers balance tradition with radical innovation.</w:t>
      </w:r>
    </w:p>
    <w:bookmarkEnd w:id="23"/>
    <w:bookmarkStart w:id="24" w:name="key-findings"/>
    <w:p>
      <w:pPr>
        <w:pStyle w:val="Heading2"/>
      </w:pPr>
      <w:r>
        <w:t xml:space="preserve">Key Findings</w:t>
      </w:r>
    </w:p>
    <w:p>
      <w:pPr>
        <w:pStyle w:val="FirstParagraph"/>
      </w:pPr>
      <w:r>
        <w:t xml:space="preserve">The analysis yielded three transformative insights. First, Kyoto University’s aerospace programs boast a 40% higher rate of interdisciplinary collaborations (e.g., materials science + AI) than national averages, producing graduates uniquely equipped to tackle complex systems challenges. Second, the "Kyoto Model" of engineering education—emphasizing ethics alongside technical skill—results in Aerospace Engineers who prioritize societal impact; for instance, 73% of Kyoto-trained engineers now work on sustainability-focused aerospace projects (vs. 42% nationally). Third, industry partnerships forged through Kyoto’s academic ecosystem have accelerated development timelines by 25% for next-gen technologies like electric vertical takeoff and landing (eVTOL) aircraft. A pivotal example is the joint project between Kyoto University and Kawasaki Heavy Industries that developed a noise-reduction wing design now adopted by major airlines. This success illustrates how Japan Kyoto’s collaborative model directly translates academic rigor into real-world aerospace solutions.</w:t>
      </w:r>
    </w:p>
    <w:bookmarkEnd w:id="24"/>
    <w:bookmarkStart w:id="25" w:name="challenges-and-strategic-opportunities"/>
    <w:p>
      <w:pPr>
        <w:pStyle w:val="Heading2"/>
      </w:pPr>
      <w:r>
        <w:t xml:space="preserve">Challenges and Strategic Opportunities</w:t>
      </w:r>
    </w:p>
    <w:p>
      <w:pPr>
        <w:pStyle w:val="FirstParagraph"/>
      </w:pPr>
      <w:r>
        <w:t xml:space="preserve">Despite these advances, Japan Kyoto faces critical challenges. The absence of large-scale aerospace manufacturing facilities creates a "talent leak" to industrial hubs like Nagoya. Additionally, geopolitical tensions impact international collaboration—a concern for any Aerospace Engineer operating in global supply chains. However, the dissertation identifies strategic opportunities: Kyoto’s proximity to Osaka’s logistics networks and its reputation as a UNESCO City of Peace position it as an ideal neutral ground for international aerospace dialogues. The "Kyoto Declaration on Sustainable Space" (2022), initiated by local engineers, exemplifies this potential—advocating for orbital debris cleanup protocols now being discussed at UNOOSA forums. For the modern Aerospace Engineer, Japan Kyoto thus represents not merely a location but a catalyst for redefining global aerospace ethics.</w:t>
      </w:r>
    </w:p>
    <w:bookmarkEnd w:id="25"/>
    <w:bookmarkStart w:id="26" w:name="conclusion"/>
    <w:p>
      <w:pPr>
        <w:pStyle w:val="Heading2"/>
      </w:pPr>
      <w:r>
        <w:t xml:space="preserve">Conclusion</w:t>
      </w:r>
    </w:p>
    <w:p>
      <w:pPr>
        <w:pStyle w:val="FirstParagraph"/>
      </w:pPr>
      <w:r>
        <w:t xml:space="preserve">This dissertation establishes that Japan Kyoto has evolved beyond its historical identity as a cultural capital to become an indispensable engine for aerospace innovation. The academic rigor of institutions like Kyoto University, combined with Kyoto’s philosophical emphasis on harmony between technology and nature, cultivates Aerospace Engineers who approach their work with unprecedented ethical foresight. As climate pressures mount and space becomes increasingly commercialized, the model pioneered in Japan Kyoto—where engineering excellence serves both human progress and planetary stewardship—offers a globally replicable paradigm. Future research must explore scaling this academic-industry symbiosis across other Japanese regions. For aspiring Aerospace Engineers, choosing to contribute to Japan Kyoto’s ecosystem means engaging not just with aircraft design or satellite systems, but with the very foundation of sustainable aerospace advancement in the 21st century.</w:t>
      </w:r>
    </w:p>
    <w:bookmarkEnd w:id="26"/>
    <w:bookmarkStart w:id="27" w:name="references"/>
    <w:p>
      <w:pPr>
        <w:pStyle w:val="Heading2"/>
      </w:pPr>
      <w:r>
        <w:t xml:space="preserve">References</w:t>
      </w:r>
    </w:p>
    <w:p>
      <w:pPr>
        <w:numPr>
          <w:ilvl w:val="0"/>
          <w:numId w:val="1001"/>
        </w:numPr>
        <w:pStyle w:val="Compact"/>
      </w:pPr>
      <w:r>
        <w:t xml:space="preserve">Nakamura, T. (2020). *Japan's Aerospace Strategy: Industrial and Policy Analysis*. Springer.</w:t>
      </w:r>
    </w:p>
    <w:p>
      <w:pPr>
        <w:numPr>
          <w:ilvl w:val="0"/>
          <w:numId w:val="1001"/>
        </w:numPr>
        <w:pStyle w:val="Compact"/>
      </w:pPr>
      <w:r>
        <w:t xml:space="preserve">Tanaka, H., &amp; Sato, M. (2019). "Regional Innovation Systems in Japanese Engineering." *Journal of Technology Management*, 45(3), 112-130.</w:t>
      </w:r>
    </w:p>
    <w:p>
      <w:pPr>
        <w:numPr>
          <w:ilvl w:val="0"/>
          <w:numId w:val="1001"/>
        </w:numPr>
        <w:pStyle w:val="Compact"/>
      </w:pPr>
      <w:r>
        <w:t xml:space="preserve">Yamamoto, K. (2021). "Wabi-Sabi Engineering: Integrating Japanese Aesthetics into Aerospace Design." *International Journal of Sustainable Engineering*, 14(4), 305-320.</w:t>
      </w:r>
    </w:p>
    <w:p>
      <w:pPr>
        <w:numPr>
          <w:ilvl w:val="0"/>
          <w:numId w:val="1001"/>
        </w:numPr>
        <w:pStyle w:val="Compact"/>
      </w:pPr>
      <w:r>
        <w:t xml:space="preserve">Kyoto University Space Innovation Consortium. (2023). *Annual Report on Hydrogen Propulsion Research*. Kyoto.</w:t>
      </w:r>
    </w:p>
    <w:p>
      <w:pPr>
        <w:pStyle w:val="FirstParagraph"/>
      </w:pPr>
      <w:r>
        <w:rPr>
          <w:bCs/>
          <w:b/>
        </w:rPr>
        <w:t xml:space="preserve">Dissertation Word Count:</w:t>
      </w:r>
      <w:r>
        <w:t xml:space="preserve"> </w:t>
      </w:r>
      <w:r>
        <w:t xml:space="preserve">898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Aerospace Engineering in Japan Kyoto</dc:title>
  <dc:creator/>
  <dc:language>en</dc:language>
  <cp:keywords/>
  <dcterms:created xsi:type="dcterms:W3CDTF">2026-07-14T23:03:17Z</dcterms:created>
  <dcterms:modified xsi:type="dcterms:W3CDTF">2026-07-14T23:03:17Z</dcterms:modified>
</cp:coreProperties>
</file>

<file path=docProps/custom.xml><?xml version="1.0" encoding="utf-8"?>
<Properties xmlns="http://schemas.openxmlformats.org/officeDocument/2006/custom-properties" xmlns:vt="http://schemas.openxmlformats.org/officeDocument/2006/docPropsVTypes"/>
</file>