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Aerospace</w:t>
      </w:r>
      <w:r>
        <w:t xml:space="preserve"> </w:t>
      </w:r>
      <w:r>
        <w:t xml:space="preserve">Engineering</w:t>
      </w:r>
      <w:r>
        <w:t xml:space="preserve"> </w:t>
      </w:r>
      <w:r>
        <w:t xml:space="preserve">in</w:t>
      </w:r>
      <w:r>
        <w:t xml:space="preserve"> </w:t>
      </w:r>
      <w:r>
        <w:t xml:space="preserve">Mexico</w:t>
      </w:r>
      <w:r>
        <w:t xml:space="preserve"> </w:t>
      </w:r>
      <w:r>
        <w:t xml:space="preserve">City</w:t>
      </w:r>
    </w:p>
    <w:bookmarkStart w:id="25" w:name="X37f21d8d3ea3a1a2ed9e38b6000b098ff8c4e08"/>
    <w:p>
      <w:pPr>
        <w:pStyle w:val="Heading1"/>
      </w:pPr>
      <w:r>
        <w:t xml:space="preserve">Advancing Aerospace Engineering Through Academic Excellence: A Dissertation Focused on Mexico City's Strategic Development</w:t>
      </w:r>
    </w:p>
    <w:p>
      <w:pPr>
        <w:pStyle w:val="FirstParagraph"/>
      </w:pPr>
      <w:r>
        <w:t xml:space="preserve">This academic dissertation examines the critical role of the</w:t>
      </w:r>
      <w:r>
        <w:t xml:space="preserve"> </w:t>
      </w:r>
      <w:r>
        <w:rPr>
          <w:bCs/>
          <w:b/>
        </w:rPr>
        <w:t xml:space="preserve">Aerospace Engineer</w:t>
      </w:r>
      <w:r>
        <w:t xml:space="preserve"> </w:t>
      </w:r>
      <w:r>
        <w:t xml:space="preserve">in fostering technological innovation and sustainable economic growth within Mexico City, Mexico. As one of the world's most populous urban centers and a dynamic hub for scientific advancement in Latin America, Mexico City presents unique opportunities and challenges for aerospace sector development. This document synthesizes current industry trends, institutional partnerships, and educational imperatives to position the</w:t>
      </w:r>
      <w:r>
        <w:t xml:space="preserve"> </w:t>
      </w:r>
      <w:r>
        <w:rPr>
          <w:bCs/>
          <w:b/>
        </w:rPr>
        <w:t xml:space="preserve">Aerospace Engineer</w:t>
      </w:r>
      <w:r>
        <w:t xml:space="preserve"> </w:t>
      </w:r>
      <w:r>
        <w:t xml:space="preserve">as a pivotal catalyst for Mexico City's emergence as a regional aerospace leader.</w:t>
      </w:r>
    </w:p>
    <w:bookmarkStart w:id="20" w:name="X27a83bf2fc94fe0818cdd18ff8d7a8d946a7189"/>
    <w:p>
      <w:pPr>
        <w:pStyle w:val="Heading2"/>
      </w:pPr>
      <w:r>
        <w:t xml:space="preserve">Mexico City: The Strategic Nexus for Aerospace Innovation in Latin America</w:t>
      </w:r>
    </w:p>
    <w:p>
      <w:pPr>
        <w:pStyle w:val="FirstParagraph"/>
      </w:pPr>
      <w:r>
        <w:t xml:space="preserve">Mexico City is not merely a geographical location; it is the intellectual and logistical epicenter driving Mexico's aerospace ambitions. With institutions like the National Autonomous University of Mexico (UNAM), the Center for Research and Advanced Studies (Cinvestav), and the Mexican Space Agency (AEM) headquartered within its metropolitan boundaries, Mexico City functions as the nerve center for national aerospace strategy. The city's dense concentration of engineering talent, research infrastructure, and government agencies creates an unparalleled ecosystem for collaboration between academia, industry, and policy-making bodies. This dissertation underscores that Mexico City's unique position—boasting over 30% of Mexico's aerospace R&amp;D investment and hosting the country's only dedicated aerospace technology park (CIEA) in the southern part of the city—makes it indispensable for advancing national capabilities.</w:t>
      </w:r>
    </w:p>
    <w:bookmarkEnd w:id="20"/>
    <w:bookmarkStart w:id="21" w:name="X3bc229d17756cc9d7db1eaf520ab629aecde637"/>
    <w:p>
      <w:pPr>
        <w:pStyle w:val="Heading2"/>
      </w:pPr>
      <w:r>
        <w:t xml:space="preserve">The Imperative for Specialized Aerospace Engineers in Mexico City</w:t>
      </w:r>
    </w:p>
    <w:p>
      <w:pPr>
        <w:pStyle w:val="FirstParagraph"/>
      </w:pPr>
      <w:r>
        <w:t xml:space="preserve">The evolving demands of global aerospace supply chains and emerging space economy trends necessitate a new generation of</w:t>
      </w:r>
      <w:r>
        <w:t xml:space="preserve"> </w:t>
      </w:r>
      <w:r>
        <w:rPr>
          <w:bCs/>
          <w:b/>
        </w:rPr>
        <w:t xml:space="preserve">Aerospace Engineer</w:t>
      </w:r>
      <w:r>
        <w:t xml:space="preserve">s equipped with both technical mastery and regional contextual understanding. Mexico City's aerospace sector is rapidly diversifying beyond traditional aircraft manufacturing into satellite systems, drone technology for urban mobility solutions, and sustainable propulsion research—fields directly relevant to the city's air quality challenges and infrastructure needs. This dissertation argues that current engineering curricula in Mexico City institutions often lack sufficient integration of real-world urban aerospace applications, creating a critical skills gap. For instance, developing small satellite constellations for monitoring Mexico City's environmental conditions requires engineers who comprehend both orbital mechanics and metropolitan-scale data analysis—a specialized skill set not yet systematically cultivated in local academic programs.</w:t>
      </w:r>
    </w:p>
    <w:p>
      <w:pPr>
        <w:pStyle w:val="BodyText"/>
      </w:pPr>
      <w:r>
        <w:t xml:space="preserve">Furthermore, the dissertation highlights that Mexico City's unique urban challenges—such as high population density, complex air traffic patterns, and vulnerability to climate disruptions—demand aerospace solutions with localized precision. An</w:t>
      </w:r>
      <w:r>
        <w:t xml:space="preserve"> </w:t>
      </w:r>
      <w:r>
        <w:rPr>
          <w:bCs/>
          <w:b/>
        </w:rPr>
        <w:t xml:space="preserve">Aerospace Engineer</w:t>
      </w:r>
      <w:r>
        <w:t xml:space="preserve"> </w:t>
      </w:r>
      <w:r>
        <w:t xml:space="preserve">trained within Mexico City's context is uniquely positioned to design drone-based delivery systems for densely populated neighborhoods or develop atmospheric monitoring networks tailored to the city's specific pollution profiles. This contextual expertise, derived from proximity to real urban challenges, cannot be replicated through generic engineering education.</w:t>
      </w:r>
    </w:p>
    <w:bookmarkEnd w:id="21"/>
    <w:bookmarkStart w:id="22" w:name="X4279afb2d6c52c7dab95c1f7ff40973de97ecaa"/>
    <w:p>
      <w:pPr>
        <w:pStyle w:val="Heading2"/>
      </w:pPr>
      <w:r>
        <w:t xml:space="preserve">Educational Frameworks: Cultivating Mexico City's Aerospace Talent</w:t>
      </w:r>
    </w:p>
    <w:p>
      <w:pPr>
        <w:pStyle w:val="FirstParagraph"/>
      </w:pPr>
      <w:r>
        <w:t xml:space="preserve">To bridge the skills gap, this dissertation proposes a transformative academic model centered in Mexico City. It advocates for integrating mandatory industry internships with aerospace firms based in the city (such as Safran México or EADS CASA) into university curricula. Crucially, it emphasizes the development of specialized courses addressing "Urban Aerospace Applications," covering topics like drone traffic management systems for megacities and satellite-based environmental monitoring. These programs must be co-designed with Mexico City's Department of Environment and AEM to ensure alignment with the city's Strategic Urban Development Plan.</w:t>
      </w:r>
    </w:p>
    <w:p>
      <w:pPr>
        <w:pStyle w:val="BodyText"/>
      </w:pPr>
      <w:r>
        <w:t xml:space="preserve">The dissertation further stresses the need for dedicated research centers within Mexico City universities, focusing on aerospace technologies directly applicable to urban environments. Examples include UNAM's proposed Center for Sustainable Aerospace in Megacities or INEGI-led projects on satellite data for urban planning. Such initiatives would position Mexico City as a global testbed for aerospace solutions that address challenges common to 21st-century cities worldwide, thereby elevating the city's international reputation.</w:t>
      </w:r>
    </w:p>
    <w:bookmarkEnd w:id="22"/>
    <w:bookmarkStart w:id="23" w:name="X0b066b8e9a18a4c6dcbb070367309211cd256bb"/>
    <w:p>
      <w:pPr>
        <w:pStyle w:val="Heading2"/>
      </w:pPr>
      <w:r>
        <w:t xml:space="preserve">The Dissertation's Contribution to Mexico City's Aerospace Future</w:t>
      </w:r>
    </w:p>
    <w:p>
      <w:pPr>
        <w:pStyle w:val="FirstParagraph"/>
      </w:pPr>
      <w:r>
        <w:t xml:space="preserve">As a foundational academic work, this dissertation serves multiple critical functions for Mexico City. First, it provides empirical evidence—through case studies of aerospace projects in the city and interviews with local industry leaders—that validates the urgent need for context-specific aerospace engineering education. Second, it offers a scalable framework that institutions across Mexico City can adopt to modernize their programs without requiring massive infrastructure investment. Third, and most significantly, it positions Mexico City not as a passive recipient of global aerospace trends but as an active innovator shaping solutions for urban environments globally.</w:t>
      </w:r>
    </w:p>
    <w:p>
      <w:pPr>
        <w:pStyle w:val="BodyText"/>
      </w:pPr>
      <w:r>
        <w:t xml:space="preserve">For the</w:t>
      </w:r>
      <w:r>
        <w:t xml:space="preserve"> </w:t>
      </w:r>
      <w:r>
        <w:rPr>
          <w:bCs/>
          <w:b/>
        </w:rPr>
        <w:t xml:space="preserve">Aerospace Engineer</w:t>
      </w:r>
      <w:r>
        <w:t xml:space="preserve"> </w:t>
      </w:r>
      <w:r>
        <w:t xml:space="preserve">entering the workforce in Mexico City, this dissertation outlines a clear career trajectory where technical expertise intersects with metropolitan development. It emphasizes that success will depend on blending classical aerospace principles with acute awareness of Mexico City's socioeconomic and environmental realities. The engineer who masters this dual competency—whether optimizing drone delivery logistics for Condesa or designing satellite constellations to monitor the city's water reservoirs—will be indispensable to Mexico City's future.</w:t>
      </w:r>
    </w:p>
    <w:bookmarkEnd w:id="23"/>
    <w:bookmarkStart w:id="24" w:name="X89582cb50a7e52ab715e8523f9c8c0e49156066"/>
    <w:p>
      <w:pPr>
        <w:pStyle w:val="Heading2"/>
      </w:pPr>
      <w:r>
        <w:t xml:space="preserve">Conclusion: A Call to Action Rooted in Mexico City</w:t>
      </w:r>
    </w:p>
    <w:p>
      <w:pPr>
        <w:pStyle w:val="FirstParagraph"/>
      </w:pPr>
      <w:r>
        <w:t xml:space="preserve">This dissertation concludes that Mexico City must become the undisputed leader for aerospace engineering education and application in Latin America. Achieving this requires sustained investment in specialized academic programs, industry-academia collaboration frameworks, and policy support aligned with the city's unique identity as a megacity facing complex urban challenges. The</w:t>
      </w:r>
      <w:r>
        <w:t xml:space="preserve"> </w:t>
      </w:r>
      <w:r>
        <w:rPr>
          <w:bCs/>
          <w:b/>
        </w:rPr>
        <w:t xml:space="preserve">Aerospace Engineer</w:t>
      </w:r>
      <w:r>
        <w:t xml:space="preserve"> </w:t>
      </w:r>
      <w:r>
        <w:t xml:space="preserve">is not merely a technician but a strategic partner in Mexico City's sustainable development. By embedding aerospace education within Mexico City's educational ecosystem—from primary schools to postgraduate research—the city can cultivate an indigenous talent pipeline capable of driving innovation that serves its own needs while contributing globally.</w:t>
      </w:r>
    </w:p>
    <w:p>
      <w:pPr>
        <w:pStyle w:val="BodyText"/>
      </w:pPr>
      <w:r>
        <w:t xml:space="preserve">In essence, this dissertation asserts that the future of aerospace engineering is intrinsically linked to the future of Mexico City. The success of Mexican aerospace initiatives will be measured not just in launch counts or satellite orbits, but in how effectively solutions developed within Mexico City improve the lives of its 21 million residents and set a precedent for urban innovation worldwide. The path forward demands that we recognize Mexico City as more than a location—it is the essential crucible where global aerospace challenges meet local ingenuity.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Aerospace Engineering in Mexico City</dc:title>
  <dc:creator/>
  <dc:language>en</dc:language>
  <cp:keywords/>
  <dcterms:created xsi:type="dcterms:W3CDTF">2026-09-25T11:40:45Z</dcterms:created>
  <dcterms:modified xsi:type="dcterms:W3CDTF">2026-09-25T11:40:45Z</dcterms:modified>
</cp:coreProperties>
</file>

<file path=docProps/custom.xml><?xml version="1.0" encoding="utf-8"?>
<Properties xmlns="http://schemas.openxmlformats.org/officeDocument/2006/custom-properties" xmlns:vt="http://schemas.openxmlformats.org/officeDocument/2006/docPropsVTypes"/>
</file>