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6" w:name="X51e6a428aef6cd6fb9b6f4f1e133415c7a6391f"/>
    <w:p>
      <w:pPr>
        <w:pStyle w:val="Heading1"/>
      </w:pPr>
      <w:r>
        <w:t xml:space="preserve">Advancing Aerospace Engineering Education and Industry: A Strategic Dissertation for Nigeria Abuja</w:t>
      </w:r>
    </w:p>
    <w:p>
      <w:pPr>
        <w:pStyle w:val="FirstParagraph"/>
      </w:pPr>
      <w:r>
        <w:rPr>
          <w:bCs/>
          <w:b/>
        </w:rPr>
        <w:t xml:space="preserve">Abstract:</w:t>
      </w:r>
      <w:r>
        <w:t xml:space="preserve"> </w:t>
      </w:r>
      <w:r>
        <w:t xml:space="preserve">This dissertation examines the critical need for developing a robust aerospace engineering ecosystem within Nigeria, with specific focus on Abuja as the strategic hub for national advancement. It analyzes current infrastructure gaps, proposes actionable pathways for academic and industrial growth, and underscores the pivotal role of the</w:t>
      </w:r>
      <w:r>
        <w:t xml:space="preserve"> </w:t>
      </w:r>
      <w:r>
        <w:rPr>
          <w:iCs/>
          <w:i/>
        </w:rPr>
        <w:t xml:space="preserve">Aerospace Engineer</w:t>
      </w:r>
      <w:r>
        <w:t xml:space="preserve"> </w:t>
      </w:r>
      <w:r>
        <w:t xml:space="preserve">in driving Nigeria's technological sovereignty. As Africa's most populous nation navigates its industrial trajectory, establishing a sustainable aerospace sector centered in</w:t>
      </w:r>
      <w:r>
        <w:t xml:space="preserve"> </w:t>
      </w:r>
      <w:r>
        <w:rPr>
          <w:bCs/>
          <w:b/>
        </w:rPr>
        <w:t xml:space="preserve">Nigeria Abuja</w:t>
      </w:r>
      <w:r>
        <w:t xml:space="preserve"> </w:t>
      </w:r>
      <w:r>
        <w:t xml:space="preserve">is no longer aspirational but imperative for economic diversification and global competitiveness.</w:t>
      </w:r>
    </w:p>
    <w:bookmarkStart w:id="20" w:name="X1be849e4a5cce6f59f515f5559e7ac309a95a00"/>
    <w:p>
      <w:pPr>
        <w:pStyle w:val="Heading2"/>
      </w:pPr>
      <w:r>
        <w:t xml:space="preserve">1. Introduction: The Imperative for Aerospace Engineering in Nigeria</w:t>
      </w:r>
    </w:p>
    <w:p>
      <w:pPr>
        <w:pStyle w:val="FirstParagraph"/>
      </w:pPr>
      <w:r>
        <w:t xml:space="preserve">The Nigerian aviation sector, while significant with over 100 domestic airlines and the bustling Murtala Muhammed International Airport, remains largely reliant on imported aircraft and maintenance services. True aerospace engineering—encompassing satellite technology, unmanned aerial systems (UAS), aerodynamic design, propulsion systems, and space applications—remains underdeveloped. This dissertation argues that</w:t>
      </w:r>
      <w:r>
        <w:t xml:space="preserve"> </w:t>
      </w:r>
      <w:r>
        <w:rPr>
          <w:bCs/>
          <w:b/>
        </w:rPr>
        <w:t xml:space="preserve">Nigeria Abuja</w:t>
      </w:r>
      <w:r>
        <w:t xml:space="preserve">, as the political and administrative capital housing key ministries (Aviation, Science &amp; Technology), research bodies like NISER (Nigerian Institute of Space Research), and universities such as Ahmadu Bello University (ABU) and the Federal University of Technology, Minna, must become the epicenter for cultivating indigenous</w:t>
      </w:r>
      <w:r>
        <w:t xml:space="preserve"> </w:t>
      </w:r>
      <w:r>
        <w:rPr>
          <w:iCs/>
          <w:i/>
        </w:rPr>
        <w:t xml:space="preserve">Aerospace Engineer</w:t>
      </w:r>
      <w:r>
        <w:t xml:space="preserve"> </w:t>
      </w:r>
      <w:r>
        <w:t xml:space="preserve">talent. A dedicated dissertation on this subject is vital to chart a course for national technological self-reliance.</w:t>
      </w:r>
    </w:p>
    <w:bookmarkEnd w:id="20"/>
    <w:bookmarkStart w:id="21" w:name="X32471ce6b055669207fa9e768beb715017c7d95"/>
    <w:p>
      <w:pPr>
        <w:pStyle w:val="Heading2"/>
      </w:pPr>
      <w:r>
        <w:t xml:space="preserve">2. Current Landscape and Strategic Positioning of Abuja</w:t>
      </w:r>
    </w:p>
    <w:p>
      <w:pPr>
        <w:pStyle w:val="FirstParagraph"/>
      </w:pPr>
      <w:r>
        <w:t xml:space="preserve">Abuja offers unique advantages as the focal point for aerospace development in Nigeria. It hosts the Nigerian Space Agency (NISA) headquarters, which oversees the NigComSat constellation—a testament to existing satellite capabilities but also highlighting the need for deeper engineering expertise locally. The city's planned Gwarimpa Industrial Estate and ongoing infrastructure projects provide potential zones for specialized aerospace manufacturing and research parks. However, a significant gap exists between Nigeria's aspirations (evidenced by projects like NigeriaSat-2) and its domestic capacity to design, build, and maintain advanced aerospace systems. This dissertation identifies the urgent need for Abuja to leverage its central role in governance to prioritize</w:t>
      </w:r>
      <w:r>
        <w:t xml:space="preserve"> </w:t>
      </w:r>
      <w:r>
        <w:rPr>
          <w:iCs/>
          <w:i/>
        </w:rPr>
        <w:t xml:space="preserve">Aerospace Engineer</w:t>
      </w:r>
      <w:r>
        <w:t xml:space="preserve"> </w:t>
      </w:r>
      <w:r>
        <w:t xml:space="preserve">education and industry support.</w:t>
      </w:r>
    </w:p>
    <w:bookmarkEnd w:id="21"/>
    <w:bookmarkStart w:id="22" w:name="Xaba52585ed381f1618e977bbcf12b33a1a90619"/>
    <w:p>
      <w:pPr>
        <w:pStyle w:val="Heading2"/>
      </w:pPr>
      <w:r>
        <w:t xml:space="preserve">3. Challenges Facing Aerospace Engineering Development in Nigeria Abuja</w:t>
      </w:r>
    </w:p>
    <w:p>
      <w:pPr>
        <w:pStyle w:val="FirstParagraph"/>
      </w:pPr>
      <w:r>
        <w:t xml:space="preserve">The dissertation identifies critical challenges requiring immediate attention:</w:t>
      </w:r>
    </w:p>
    <w:p>
      <w:pPr>
        <w:numPr>
          <w:ilvl w:val="0"/>
          <w:numId w:val="1001"/>
        </w:numPr>
        <w:pStyle w:val="Compact"/>
      </w:pPr>
      <w:r>
        <w:rPr>
          <w:bCs/>
          <w:b/>
        </w:rPr>
        <w:t xml:space="preserve">Infrastructure Deficit:</w:t>
      </w:r>
      <w:r>
        <w:t xml:space="preserve"> </w:t>
      </w:r>
      <w:r>
        <w:t xml:space="preserve">Lack of specialized laboratories (wind tunnels, propulsion test facilities), advanced CAD/CAM software access, and clean-room environments for satellite assembly within Abuja-based institutions.</w:t>
      </w:r>
    </w:p>
    <w:p>
      <w:pPr>
        <w:numPr>
          <w:ilvl w:val="0"/>
          <w:numId w:val="1001"/>
        </w:numPr>
        <w:pStyle w:val="Compact"/>
      </w:pPr>
      <w:r>
        <w:rPr>
          <w:bCs/>
          <w:b/>
        </w:rPr>
        <w:t xml:space="preserve">Talent Pipeline Shortage:</w:t>
      </w:r>
      <w:r>
        <w:t xml:space="preserve"> </w:t>
      </w:r>
      <w:r>
        <w:t xml:space="preserve">Nigerian universities produce engineering graduates, but few specialize in aerospace. The curriculum lacks integration with industry needs and international standards prevalent among global</w:t>
      </w:r>
      <w:r>
        <w:t xml:space="preserve"> </w:t>
      </w:r>
      <w:r>
        <w:rPr>
          <w:iCs/>
          <w:i/>
        </w:rPr>
        <w:t xml:space="preserve">Aerospace Engineer</w:t>
      </w:r>
      <w:r>
        <w:t xml:space="preserve"> </w:t>
      </w:r>
      <w:r>
        <w:t xml:space="preserve">programs.</w:t>
      </w:r>
    </w:p>
    <w:p>
      <w:pPr>
        <w:numPr>
          <w:ilvl w:val="0"/>
          <w:numId w:val="1001"/>
        </w:numPr>
        <w:pStyle w:val="Compact"/>
      </w:pPr>
      <w:r>
        <w:rPr>
          <w:bCs/>
          <w:b/>
        </w:rPr>
        <w:t xml:space="preserve">Policy and Funding Gaps:</w:t>
      </w:r>
      <w:r>
        <w:t xml:space="preserve"> </w:t>
      </w:r>
      <w:r>
        <w:t xml:space="preserve">Inconsistent government prioritization of aerospace R&amp;D funding compared to other sectors; absence of a cohesive national aerospace policy framework anchored in Abuja's ministries.</w:t>
      </w:r>
    </w:p>
    <w:p>
      <w:pPr>
        <w:numPr>
          <w:ilvl w:val="0"/>
          <w:numId w:val="1001"/>
        </w:numPr>
        <w:pStyle w:val="Compact"/>
      </w:pPr>
      <w:r>
        <w:rPr>
          <w:bCs/>
          <w:b/>
        </w:rPr>
        <w:t xml:space="preserve">Industry-University Disconnect:</w:t>
      </w:r>
      <w:r>
        <w:t xml:space="preserve"> </w:t>
      </w:r>
      <w:r>
        <w:t xml:space="preserve">Minimal collaboration between academic institutions (e.g., ABU, FUTA) and potential industrial partners (Nigerian Airlines, NISER) for internships, research projects, and technology transfer.</w:t>
      </w:r>
    </w:p>
    <w:bookmarkEnd w:id="22"/>
    <w:bookmarkStart w:id="23" w:name="X19a18010a2a51a9facf6bc0e50574dfeb025def"/>
    <w:p>
      <w:pPr>
        <w:pStyle w:val="Heading2"/>
      </w:pPr>
      <w:r>
        <w:t xml:space="preserve">4. Strategic Recommendations: Building the Abuja Aerospace Ecosystem</w:t>
      </w:r>
    </w:p>
    <w:p>
      <w:pPr>
        <w:pStyle w:val="FirstParagraph"/>
      </w:pPr>
      <w:r>
        <w:t xml:space="preserve">This dissertation proposes a phased roadmap centered in</w:t>
      </w:r>
      <w:r>
        <w:t xml:space="preserve"> </w:t>
      </w:r>
      <w:r>
        <w:rPr>
          <w:bCs/>
          <w:b/>
        </w:rPr>
        <w:t xml:space="preserve">Nigeria Abuja</w:t>
      </w:r>
      <w:r>
        <w:t xml:space="preserve">:</w:t>
      </w:r>
    </w:p>
    <w:p>
      <w:pPr>
        <w:numPr>
          <w:ilvl w:val="0"/>
          <w:numId w:val="1002"/>
        </w:numPr>
        <w:pStyle w:val="Compact"/>
      </w:pPr>
      <w:r>
        <w:rPr>
          <w:bCs/>
          <w:b/>
        </w:rPr>
        <w:t xml:space="preserve">Establish an Abuja Aerospace Innovation Hub (AAIH):</w:t>
      </w:r>
      <w:r>
        <w:t xml:space="preserve"> </w:t>
      </w:r>
      <w:r>
        <w:t xml:space="preserve">A government-industry-academia consortium based in Abuja, housed within the existing NISER facilities or a new dedicated zone. The AAIH would provide shared infrastructure, host industry-sponsored research projects for</w:t>
      </w:r>
      <w:r>
        <w:t xml:space="preserve"> </w:t>
      </w:r>
      <w:r>
        <w:rPr>
          <w:iCs/>
          <w:i/>
        </w:rPr>
        <w:t xml:space="preserve">Aerospace Engineer</w:t>
      </w:r>
      <w:r>
        <w:t xml:space="preserve"> </w:t>
      </w:r>
      <w:r>
        <w:t xml:space="preserve">students, and facilitate technology commercialization.</w:t>
      </w:r>
    </w:p>
    <w:p>
      <w:pPr>
        <w:numPr>
          <w:ilvl w:val="0"/>
          <w:numId w:val="1002"/>
        </w:numPr>
        <w:pStyle w:val="Compact"/>
      </w:pPr>
      <w:r>
        <w:rPr>
          <w:bCs/>
          <w:b/>
        </w:rPr>
        <w:t xml:space="preserve">Revamp Academic Curriculum:</w:t>
      </w:r>
      <w:r>
        <w:t xml:space="preserve"> </w:t>
      </w:r>
      <w:r>
        <w:t xml:space="preserve">Partner with institutions like ABU to develop specialized undergraduate and postgraduate aerospace engineering degrees within Abuja. This includes mandatory industry placements with Nigerian aviation stakeholders (e.g., Airtel, NigComSat) and integration of courses on satellite systems, UAS operations, and sustainable aerospace materials—directly addressing the national skills gap.</w:t>
      </w:r>
    </w:p>
    <w:p>
      <w:pPr>
        <w:numPr>
          <w:ilvl w:val="0"/>
          <w:numId w:val="1002"/>
        </w:numPr>
        <w:pStyle w:val="Compact"/>
      </w:pPr>
      <w:r>
        <w:rPr>
          <w:bCs/>
          <w:b/>
        </w:rPr>
        <w:t xml:space="preserve">Secure Targeted Investment:</w:t>
      </w:r>
      <w:r>
        <w:t xml:space="preserve"> </w:t>
      </w:r>
      <w:r>
        <w:t xml:space="preserve">Advocate for a dedicated national aerospace development fund managed from Abuja. This fund would subsidize lab equipment for universities, sponsor graduate fellowships in aerospace fields (with preference to Nigerian students), and provide grants for local startups developing aerospace solutions (e.g., drone logistics for rural Nigeria).</w:t>
      </w:r>
    </w:p>
    <w:p>
      <w:pPr>
        <w:numPr>
          <w:ilvl w:val="0"/>
          <w:numId w:val="1002"/>
        </w:numPr>
        <w:pStyle w:val="Compact"/>
      </w:pPr>
      <w:r>
        <w:rPr>
          <w:bCs/>
          <w:b/>
        </w:rPr>
        <w:t xml:space="preserve">Develop a National Aerospace Policy:</w:t>
      </w:r>
      <w:r>
        <w:t xml:space="preserve"> </w:t>
      </w:r>
      <w:r>
        <w:t xml:space="preserve">The Federal Ministry of Science, Technology &amp; Innovation (based in Abuja) must spearhead this. The policy should set clear 10-year targets for indigenous satellite production, local content in aircraft maintenance (e.g., exceeding 50% for NigComSat components), and specific job creation metrics for</w:t>
      </w:r>
      <w:r>
        <w:t xml:space="preserve"> </w:t>
      </w:r>
      <w:r>
        <w:rPr>
          <w:iCs/>
          <w:i/>
        </w:rPr>
        <w:t xml:space="preserve">Aerospace Engineer</w:t>
      </w:r>
      <w:r>
        <w:t xml:space="preserve"> </w:t>
      </w:r>
      <w:r>
        <w:t xml:space="preserve">roles.</w:t>
      </w:r>
    </w:p>
    <w:bookmarkEnd w:id="23"/>
    <w:bookmarkStart w:id="24" w:name="Xd267ca336d0d5aefa2b958bfda01f50705dd4de"/>
    <w:p>
      <w:pPr>
        <w:pStyle w:val="Heading2"/>
      </w:pPr>
      <w:r>
        <w:t xml:space="preserve">5. The Role of the Modern Aerospace Engineer in Nigeria Abuja</w:t>
      </w:r>
    </w:p>
    <w:p>
      <w:pPr>
        <w:pStyle w:val="FirstParagraph"/>
      </w:pPr>
      <w:r>
        <w:t xml:space="preserve">This dissertation emphasizes that an</w:t>
      </w:r>
      <w:r>
        <w:t xml:space="preserve"> </w:t>
      </w:r>
      <w:r>
        <w:rPr>
          <w:iCs/>
          <w:i/>
        </w:rPr>
        <w:t xml:space="preserve">Aerospace Engineer</w:t>
      </w:r>
      <w:r>
        <w:t xml:space="preserve"> </w:t>
      </w:r>
      <w:r>
        <w:t xml:space="preserve">in Nigeria, particularly based in Abuja, is not merely a designer but a catalyst for national development. Their role extends beyond traditional aircraft/satellite design to include:</w:t>
      </w:r>
    </w:p>
    <w:p>
      <w:pPr>
        <w:numPr>
          <w:ilvl w:val="0"/>
          <w:numId w:val="1003"/>
        </w:numPr>
        <w:pStyle w:val="Compact"/>
      </w:pPr>
      <w:r>
        <w:t xml:space="preserve">Developing UAS solutions for agriculture (crop monitoring), disaster response (flood mapping), and healthcare logistics (medicine delivery to remote communities).</w:t>
      </w:r>
    </w:p>
    <w:p>
      <w:pPr>
        <w:numPr>
          <w:ilvl w:val="0"/>
          <w:numId w:val="1003"/>
        </w:numPr>
        <w:pStyle w:val="Compact"/>
      </w:pPr>
      <w:r>
        <w:t xml:space="preserve">Enhancing Nigeria's satellite capabilities for national security, climate monitoring, and resource management.</w:t>
      </w:r>
    </w:p>
    <w:p>
      <w:pPr>
        <w:numPr>
          <w:ilvl w:val="0"/>
          <w:numId w:val="1003"/>
        </w:numPr>
        <w:pStyle w:val="Compact"/>
      </w:pPr>
      <w:r>
        <w:t xml:space="preserve">Driving innovation in sustainable aviation fuels (SAF) to reduce the carbon footprint of Nigeria's growing airline sector.</w:t>
      </w:r>
    </w:p>
    <w:p>
      <w:pPr>
        <w:numPr>
          <w:ilvl w:val="0"/>
          <w:numId w:val="1003"/>
        </w:numPr>
        <w:pStyle w:val="Compact"/>
      </w:pPr>
      <w:r>
        <w:t xml:space="preserve">Serving as a bridge between government policy (shaped in Abuja) and technical implementation on the ground.</w:t>
      </w:r>
    </w:p>
    <w:bookmarkEnd w:id="24"/>
    <w:bookmarkStart w:id="25" w:name="conclusion-a-dissertation-for-action"/>
    <w:p>
      <w:pPr>
        <w:pStyle w:val="Heading2"/>
      </w:pPr>
      <w:r>
        <w:t xml:space="preserve">6. Conclusion: A Dissertation for Action</w:t>
      </w:r>
    </w:p>
    <w:p>
      <w:pPr>
        <w:pStyle w:val="FirstParagraph"/>
      </w:pPr>
      <w:r>
        <w:t xml:space="preserve">The development of a thriving aerospace engineering sector within Nigeria is intrinsically linked to the strategic vision for Abuja as the nation's intellectual and policy center. This dissertation has outlined a clear, actionable path: transforming Abuja into the undisputed hub for aerospace innovation through targeted investment, curriculum reform, and institutional collaboration. The cultivation of skilled</w:t>
      </w:r>
      <w:r>
        <w:t xml:space="preserve"> </w:t>
      </w:r>
      <w:r>
        <w:rPr>
          <w:iCs/>
          <w:i/>
        </w:rPr>
        <w:t xml:space="preserve">Aerospace Engineer</w:t>
      </w:r>
      <w:r>
        <w:t xml:space="preserve"> </w:t>
      </w:r>
      <w:r>
        <w:t xml:space="preserve">professionals is not an academic exercise but a national imperative for economic resilience, technological independence, and positioning Nigeria as a leader in Africa's emerging space economy. Without decisive action centered on</w:t>
      </w:r>
      <w:r>
        <w:t xml:space="preserve"> </w:t>
      </w:r>
      <w:r>
        <w:rPr>
          <w:bCs/>
          <w:b/>
        </w:rPr>
        <w:t xml:space="preserve">Nigeria Abuja</w:t>
      </w:r>
      <w:r>
        <w:t xml:space="preserve">, the gap between Nigeria's aerospace potential and its current reality will only widen. The time for strategic investment and focused academic pursuit—embodied in this dissertation—is now. The future of Nigerian aerospace is not merely possible; it must be built, starting in the heart of the nation.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Nigeria Abuja</dc:title>
  <dc:creator/>
  <dc:language>en</dc:language>
  <cp:keywords/>
  <dcterms:created xsi:type="dcterms:W3CDTF">2026-04-30T16:44:49Z</dcterms:created>
  <dcterms:modified xsi:type="dcterms:W3CDTF">2026-04-30T16:44:49Z</dcterms:modified>
</cp:coreProperties>
</file>

<file path=docProps/custom.xml><?xml version="1.0" encoding="utf-8"?>
<Properties xmlns="http://schemas.openxmlformats.org/officeDocument/2006/custom-properties" xmlns:vt="http://schemas.openxmlformats.org/officeDocument/2006/docPropsVTypes"/>
</file>