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Aerospace</w:t>
      </w:r>
      <w:r>
        <w:t xml:space="preserve"> </w:t>
      </w:r>
      <w:r>
        <w:t xml:space="preserve">Engineer</w:t>
      </w:r>
      <w:r>
        <w:t xml:space="preserve"> </w:t>
      </w:r>
      <w:r>
        <w:t xml:space="preserve">in</w:t>
      </w:r>
      <w:r>
        <w:t xml:space="preserve"> </w:t>
      </w:r>
      <w:r>
        <w:t xml:space="preserve">South</w:t>
      </w:r>
      <w:r>
        <w:t xml:space="preserve"> </w:t>
      </w:r>
      <w:r>
        <w:t xml:space="preserve">Korea</w:t>
      </w:r>
      <w:r>
        <w:t xml:space="preserve"> </w:t>
      </w:r>
      <w:r>
        <w:t xml:space="preserve">Seoul</w:t>
      </w:r>
    </w:p>
    <w:bookmarkStart w:id="25" w:name="X95223eb7b0dac4d51c5ec1cbe2c5a61fcf4f3f1"/>
    <w:p>
      <w:pPr>
        <w:pStyle w:val="Heading1"/>
      </w:pPr>
      <w:r>
        <w:t xml:space="preserve">Dissertation: Advancing the Frontiers of Aerospace Engineering in South Korea Seoul</w:t>
      </w:r>
    </w:p>
    <w:p>
      <w:pPr>
        <w:pStyle w:val="FirstParagraph"/>
      </w:pPr>
      <w:r>
        <w:t xml:space="preserve">This Dissertation examines the critical role, professional development pathways, and strategic significance of the</w:t>
      </w:r>
      <w:r>
        <w:t xml:space="preserve"> </w:t>
      </w:r>
      <w:r>
        <w:rPr>
          <w:iCs/>
          <w:i/>
        </w:rPr>
        <w:t xml:space="preserve">Aerospace Engineer</w:t>
      </w:r>
      <w:r>
        <w:t xml:space="preserve"> </w:t>
      </w:r>
      <w:r>
        <w:t xml:space="preserve">within the dynamic technological ecosystem of South Korea, with a specific focus on Seoul as the nation's undisputed innovation hub. As South Korea accelerates its ambitions in space exploration and aerospace technology, Seoul emerges not merely as a geographical location but as the central nervous system driving national progress in this high-stakes domain.</w:t>
      </w:r>
    </w:p>
    <w:bookmarkStart w:id="20" w:name="X1928d13f5e57cb71243ef6c1ca32cd0a16d26d3"/>
    <w:p>
      <w:pPr>
        <w:pStyle w:val="Heading2"/>
      </w:pPr>
      <w:r>
        <w:t xml:space="preserve">The Strategic Imperative for Aerospace Engineering in Seoul</w:t>
      </w:r>
    </w:p>
    <w:p>
      <w:pPr>
        <w:pStyle w:val="FirstParagraph"/>
      </w:pPr>
      <w:r>
        <w:t xml:space="preserve">South Korea's transformation into a global aerospace power is intrinsically linked to its capital city, Seoul. Home to the Korea Aerospace Research Institute (KARI), the nation's premier space agency, and leading universities like Seoul National University (SNU) and the Korea Advanced Institute of Science and Technology (KAIST), Seoul provides an unparalleled concentration of expertise, infrastructure, and policy coordination essential for aerospace advancement. This Dissertation argues that the</w:t>
      </w:r>
      <w:r>
        <w:t xml:space="preserve"> </w:t>
      </w:r>
      <w:r>
        <w:rPr>
          <w:iCs/>
          <w:i/>
        </w:rPr>
        <w:t xml:space="preserve">Aerospace Engineer</w:t>
      </w:r>
      <w:r>
        <w:t xml:space="preserve"> </w:t>
      </w:r>
      <w:r>
        <w:t xml:space="preserve">is now a cornerstone profession for South Korea's national security, economic diversification, and technological sovereignty. The successful development and launch of the Nuri rocket (KSLV-II), a project deeply rooted in Seoul-based R&amp;D centers, exemplifies how local engineering talent directly translates to tangible national achievements.</w:t>
      </w:r>
    </w:p>
    <w:bookmarkEnd w:id="20"/>
    <w:bookmarkStart w:id="21" w:name="X36d022479ec6fb11e610c48832e2aedadea57eb"/>
    <w:p>
      <w:pPr>
        <w:pStyle w:val="Heading2"/>
      </w:pPr>
      <w:r>
        <w:t xml:space="preserve">Education and Professional Development within Seoul's Ecosystem</w:t>
      </w:r>
    </w:p>
    <w:p>
      <w:pPr>
        <w:pStyle w:val="FirstParagraph"/>
      </w:pPr>
      <w:r>
        <w:t xml:space="preserve">Aspiring</w:t>
      </w:r>
      <w:r>
        <w:t xml:space="preserve"> </w:t>
      </w:r>
      <w:r>
        <w:rPr>
          <w:iCs/>
          <w:i/>
        </w:rPr>
        <w:t xml:space="preserve">Aerospace Engineers</w:t>
      </w:r>
      <w:r>
        <w:t xml:space="preserve"> </w:t>
      </w:r>
      <w:r>
        <w:t xml:space="preserve">in South Korea Seoul pursue specialized training through premier institutions. The Department of Aerospace Engineering at KAIST, located in Daejeon but with strong ties to Seoul's industry, consistently ranks among Asia's best, producing graduates sought after by KARI and major contractors like Hanwha Defense and LIG Nex1. Similarly, SNU's College of Engineering integrates cutting-edge research in propulsion systems and satellite technology within its Seoul campus. This Dissertation highlights the unique value of Seoul as a learning environment: students gain exposure to real-world challenges through internships with Seoul-headquartered aerospace firms, attend industry symposia hosted at the Korea Science &amp; Technology Center (KSTC) in Seoul, and collaborate on national projects like the KOMPSAT satellite series. The close proximity to policy-making bodies within Seoul City Hall and the Ministry of Science and ICT ensures that academic curricula remain aligned with national strategic goals, directly shaping the competencies of future</w:t>
      </w:r>
      <w:r>
        <w:t xml:space="preserve"> </w:t>
      </w:r>
      <w:r>
        <w:rPr>
          <w:iCs/>
          <w:i/>
        </w:rPr>
        <w:t xml:space="preserve">Aerospace Engineers</w:t>
      </w:r>
      <w:r>
        <w:t xml:space="preserve">.</w:t>
      </w:r>
    </w:p>
    <w:bookmarkEnd w:id="21"/>
    <w:bookmarkStart w:id="22" w:name="X25c7aac88a838b2f553446e09d3a746e835065c"/>
    <w:p>
      <w:pPr>
        <w:pStyle w:val="Heading2"/>
      </w:pPr>
      <w:r>
        <w:t xml:space="preserve">The Seoul Advantage: Industry Synergy and Innovation</w:t>
      </w:r>
    </w:p>
    <w:p>
      <w:pPr>
        <w:pStyle w:val="FirstParagraph"/>
      </w:pPr>
      <w:r>
        <w:t xml:space="preserve">Seoul functions as a magnet for aerospace innovation through its dense network of interconnected stakeholders. This Dissertation underscores how the city's infrastructure—combining world-class R&amp;D labs, venture capital firms specializing in deep tech, and advanced manufacturing clusters—creates an optimal environment for the</w:t>
      </w:r>
      <w:r>
        <w:t xml:space="preserve"> </w:t>
      </w:r>
      <w:r>
        <w:rPr>
          <w:iCs/>
          <w:i/>
        </w:rPr>
        <w:t xml:space="preserve">Aerospace Engineer</w:t>
      </w:r>
      <w:r>
        <w:t xml:space="preserve">. For instance, companies like Korea Aerospace Industries (KAI), headquartered in Seoul, leverage this ecosystem to develop next-generation drones and satellite components. The Seoul Metropolitan Government actively supports this through initiatives like the "Seoul Space Industry Support Program," offering grants and co-working spaces specifically for aerospace startups. This localized concentration reduces time-to-market for innovations, allowing Korean</w:t>
      </w:r>
      <w:r>
        <w:t xml:space="preserve"> </w:t>
      </w:r>
      <w:r>
        <w:rPr>
          <w:iCs/>
          <w:i/>
        </w:rPr>
        <w:t xml:space="preserve">Aerospace Engineers</w:t>
      </w:r>
      <w:r>
        <w:t xml:space="preserve"> </w:t>
      </w:r>
      <w:r>
        <w:t xml:space="preserve">to rapidly prototype and iterate solutions, a critical advantage in the fiercely competitive global market where South Korea Seoul is now a significant player.</w:t>
      </w:r>
    </w:p>
    <w:bookmarkEnd w:id="22"/>
    <w:bookmarkStart w:id="23" w:name="X90a2293df85e116498315fd6fd92b06bc7fdf30"/>
    <w:p>
      <w:pPr>
        <w:pStyle w:val="Heading2"/>
      </w:pPr>
      <w:r>
        <w:t xml:space="preserve">Navigating Challenges: The Aerospace Engineer's Role in Seoul's Context</w:t>
      </w:r>
    </w:p>
    <w:p>
      <w:pPr>
        <w:pStyle w:val="FirstParagraph"/>
      </w:pPr>
      <w:r>
        <w:t xml:space="preserve">Despite its strengths, South Korea Seoul faces distinct challenges. This Dissertation identifies key hurdles for the local</w:t>
      </w:r>
      <w:r>
        <w:t xml:space="preserve"> </w:t>
      </w:r>
      <w:r>
        <w:rPr>
          <w:iCs/>
          <w:i/>
        </w:rPr>
        <w:t xml:space="preserve">Aerospace Engineer</w:t>
      </w:r>
      <w:r>
        <w:t xml:space="preserve">: global competition from established players (USA, EU), reliance on imported critical components (e.g., high-performance engines), and the need for deeper international collaboration. The strategic response, as evidenced in Seoul's National Space Development Plan 2031+, emphasizes cultivating indigenous expertise. This requires</w:t>
      </w:r>
      <w:r>
        <w:t xml:space="preserve"> </w:t>
      </w:r>
      <w:r>
        <w:rPr>
          <w:iCs/>
          <w:i/>
        </w:rPr>
        <w:t xml:space="preserve">Aerospace Engineers</w:t>
      </w:r>
      <w:r>
        <w:t xml:space="preserve"> </w:t>
      </w:r>
      <w:r>
        <w:t xml:space="preserve">in South Korea Seoul to not only master core disciplines but also develop skills in systems integration, AI-driven design optimization, and sustainable propulsion—areas where Seoul's universities are rapidly expanding their research capacity. Furthermore, the Dissertation stresses that successful engineers must navigate complex diplomatic landscapes; projects like the KOMPSAT-6 satellite involve international data-sharing agreements requiring cultural and technical diplomacy skills often honed through Seoul's diverse academic environment.</w:t>
      </w:r>
    </w:p>
    <w:bookmarkEnd w:id="23"/>
    <w:bookmarkStart w:id="24" w:name="Xf1d53de7c93e34f78d758050869afebadee2bcb"/>
    <w:p>
      <w:pPr>
        <w:pStyle w:val="Heading2"/>
      </w:pPr>
      <w:r>
        <w:t xml:space="preserve">Conclusion: The Future is Engineered in Seoul</w:t>
      </w:r>
    </w:p>
    <w:p>
      <w:pPr>
        <w:pStyle w:val="FirstParagraph"/>
      </w:pPr>
      <w:r>
        <w:t xml:space="preserve">The trajectory of aerospace advancement for South Korea hinges on its ability to nurture and deploy exceptional</w:t>
      </w:r>
      <w:r>
        <w:t xml:space="preserve"> </w:t>
      </w:r>
      <w:r>
        <w:rPr>
          <w:iCs/>
          <w:i/>
        </w:rPr>
        <w:t xml:space="preserve">Aerospace Engineers</w:t>
      </w:r>
      <w:r>
        <w:t xml:space="preserve">, a process deeply embedded within the fabric of Seoul. This Dissertation concludes that Seoul's unique ecosystem—where world-class education, cutting-edge industry, proactive government policy, and strategic location converge—provides the indispensable foundation for South Korea to become a top-tier aerospace nation. The ongoing development of next-generation launch vehicles and lunar exploration missions (e.g., KARI's 2030 lunar orbiter) will demand even more sophisticated engineering talent concentrated in Seoul. As South Korea seeks to reduce external dependencies and claim its place among the global spacefaring nations, the contributions of every</w:t>
      </w:r>
      <w:r>
        <w:t xml:space="preserve"> </w:t>
      </w:r>
      <w:r>
        <w:rPr>
          <w:iCs/>
          <w:i/>
        </w:rPr>
        <w:t xml:space="preserve">Aerospace Engineer</w:t>
      </w:r>
      <w:r>
        <w:t xml:space="preserve"> </w:t>
      </w:r>
      <w:r>
        <w:t xml:space="preserve">working within the dynamic heartland of South Korea Seoul will be pivotal. This Dissertation affirms that investing in aerospace education and innovation centered on Seoul is not just a national priority, but an essential strategy for securing South Korea's technological future.</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Aerospace Engineer in South Korea Seoul</dc:title>
  <dc:creator/>
  <dc:language>en</dc:language>
  <cp:keywords/>
  <dcterms:created xsi:type="dcterms:W3CDTF">2025-12-12T03:26:23Z</dcterms:created>
  <dcterms:modified xsi:type="dcterms:W3CDTF">2025-12-12T03:26:23Z</dcterms:modified>
</cp:coreProperties>
</file>

<file path=docProps/custom.xml><?xml version="1.0" encoding="utf-8"?>
<Properties xmlns="http://schemas.openxmlformats.org/officeDocument/2006/custom-properties" xmlns:vt="http://schemas.openxmlformats.org/officeDocument/2006/docPropsVTypes"/>
</file>