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5" w:name="X3bdeb7d2526def74a4f1548e13677bbb2c4fcc3"/>
    <w:p>
      <w:pPr>
        <w:pStyle w:val="Heading1"/>
      </w:pPr>
      <w:r>
        <w:t xml:space="preserve">Dissertation: The Role and Future Trajectory of the Aerospace Engineer within the Dynamic Context of Thailand Bangkok</w:t>
      </w:r>
    </w:p>
    <w:p>
      <w:pPr>
        <w:pStyle w:val="FirstParagraph"/>
      </w:pPr>
      <w:r>
        <w:t xml:space="preserve">This academic Dissertation examines the evolving landscape and critical significance of the</w:t>
      </w:r>
      <w:r>
        <w:t xml:space="preserve"> </w:t>
      </w:r>
      <w:r>
        <w:rPr>
          <w:bCs/>
          <w:b/>
        </w:rPr>
        <w:t xml:space="preserve">Aerospace Engineer</w:t>
      </w:r>
      <w:r>
        <w:t xml:space="preserve"> </w:t>
      </w:r>
      <w:r>
        <w:t xml:space="preserve">profession specifically within the vibrant economic and technological hub of</w:t>
      </w:r>
      <w:r>
        <w:t xml:space="preserve"> </w:t>
      </w:r>
      <w:r>
        <w:rPr>
          <w:bCs/>
          <w:b/>
        </w:rPr>
        <w:t xml:space="preserve">Thailand Bangkok</w:t>
      </w:r>
      <w:r>
        <w:t xml:space="preserve">. As global aviation demand surges, particularly in emerging markets like Southeast Asia, the city-state of Bangkok emerges as a pivotal focal point for potential growth, innovation, and strategic investment within the aerospace sector. This Dissertation argues that cultivating a robust pipeline of skilled</w:t>
      </w:r>
      <w:r>
        <w:t xml:space="preserve"> </w:t>
      </w:r>
      <w:r>
        <w:rPr>
          <w:iCs/>
          <w:i/>
        </w:rPr>
        <w:t xml:space="preserve">Aerospace Engineers</w:t>
      </w:r>
      <w:r>
        <w:t xml:space="preserve"> </w:t>
      </w:r>
      <w:r>
        <w:t xml:space="preserve">is not merely advantageous but essential for</w:t>
      </w:r>
      <w:r>
        <w:t xml:space="preserve"> </w:t>
      </w:r>
      <w:r>
        <w:rPr>
          <w:bCs/>
          <w:b/>
        </w:rPr>
        <w:t xml:space="preserve">Thailand Bangkok</w:t>
      </w:r>
      <w:r>
        <w:t xml:space="preserve"> </w:t>
      </w:r>
      <w:r>
        <w:t xml:space="preserve">to capitalize on its geographical position, existing aviation infrastructure, and national development goals.</w:t>
      </w:r>
    </w:p>
    <w:bookmarkStart w:id="20" w:name="X328b75faa86251457e6d863144172d950b89bc9"/>
    <w:p>
      <w:pPr>
        <w:pStyle w:val="Heading2"/>
      </w:pPr>
      <w:r>
        <w:t xml:space="preserve">The Strategic Imperative for Aerospace Engineering in Bangkok</w:t>
      </w:r>
    </w:p>
    <w:p>
      <w:pPr>
        <w:pStyle w:val="FirstParagraph"/>
      </w:pPr>
      <w:r>
        <w:t xml:space="preserve">Bangkok's** position as the undisputed economic and transportation nerve center of Thailand places it at the heart of regional aviation activity. The city hosts Suvarnabhumi Airport (BKK), one of Asia's busiest international gateways, and Don Mueang International Airport (DMK), significantly expanding air connectivity across ASEAN and beyond. This immense passenger and cargo traffic volume creates an immediate, tangible demand for advanced aerospace solutions in maintenance, repair, overhaul (MRO), logistics optimization, and airport operations management – all fields requiring specialized</w:t>
      </w:r>
      <w:r>
        <w:t xml:space="preserve"> </w:t>
      </w:r>
      <w:r>
        <w:rPr>
          <w:iCs/>
          <w:i/>
        </w:rPr>
        <w:t xml:space="preserve">Aerospace Engineer</w:t>
      </w:r>
      <w:r>
        <w:t xml:space="preserve"> </w:t>
      </w:r>
      <w:r>
        <w:t xml:space="preserve">expertise. Furthermore, the Thai government's strategic initiatives like the Eastern Economic Corridor (EEC) actively seek to attract high-tech manufacturing and aerospace-related industries. Bangkok serves as the primary administrative and logistical base for these projects, making it imperative for local talent development to support this industrial shift.</w:t>
      </w:r>
    </w:p>
    <w:bookmarkEnd w:id="20"/>
    <w:bookmarkStart w:id="21" w:name="Xaa26e7d605c4e7eb611e752ff4e55e81b0dbd1a"/>
    <w:p>
      <w:pPr>
        <w:pStyle w:val="Heading2"/>
      </w:pPr>
      <w:r>
        <w:t xml:space="preserve">Developing Local Aerospace Engineering Talent: The Role of Universities</w:t>
      </w:r>
    </w:p>
    <w:p>
      <w:pPr>
        <w:pStyle w:val="FirstParagraph"/>
      </w:pPr>
      <w:r>
        <w:t xml:space="preserve">The foundation for a thriving aerospace engineering ecosystem in</w:t>
      </w:r>
      <w:r>
        <w:t xml:space="preserve"> </w:t>
      </w:r>
      <w:r>
        <w:rPr>
          <w:bCs/>
          <w:b/>
        </w:rPr>
        <w:t xml:space="preserve">Thailand Bangkok</w:t>
      </w:r>
      <w:r>
        <w:t xml:space="preserve"> </w:t>
      </w:r>
      <w:r>
        <w:t xml:space="preserve">lies within its higher education institutions. Leading universities such as Chulalongkorn University, King Mongkut's Institute of Technology Ladkrabang (KMITL), and Mahidol University have been progressively enhancing their engineering curricula to incorporate specialized aerospace tracks. These programs focus not only on core disciplines like aerodynamics, propulsion, structures, and avionics but are increasingly integrating critical contemporary needs: sustainable aviation technologies (e.g., biofuels, electric propulsion concepts), advanced materials science for lighter and stronger aircraft components, digital twin applications for predictive maintenance in MRO facilities across Bangkok's airports, and data analytics for optimizing complex air traffic management systems. This educational evolution is crucial to produce the next generation of</w:t>
      </w:r>
      <w:r>
        <w:t xml:space="preserve"> </w:t>
      </w:r>
      <w:r>
        <w:rPr>
          <w:iCs/>
          <w:i/>
        </w:rPr>
        <w:t xml:space="preserve">Aerospace Engineers</w:t>
      </w:r>
      <w:r>
        <w:t xml:space="preserve"> </w:t>
      </w:r>
      <w:r>
        <w:t xml:space="preserve">equipped to solve problems specific to the Thai context and ASEAN market needs.</w:t>
      </w:r>
    </w:p>
    <w:bookmarkEnd w:id="21"/>
    <w:bookmarkStart w:id="22" w:name="X54dc3bf87c9fdce5cd8d4530b3985ddf8050480"/>
    <w:p>
      <w:pPr>
        <w:pStyle w:val="Heading2"/>
      </w:pPr>
      <w:r>
        <w:t xml:space="preserve">Opportunities for the Aerospace Engineer in Bangkok's Ecosystem</w:t>
      </w:r>
    </w:p>
    <w:p>
      <w:pPr>
        <w:pStyle w:val="FirstParagraph"/>
      </w:pPr>
      <w:r>
        <w:t xml:space="preserve">The opportunities for a qualified</w:t>
      </w:r>
      <w:r>
        <w:t xml:space="preserve"> </w:t>
      </w:r>
      <w:r>
        <w:rPr>
          <w:iCs/>
          <w:i/>
        </w:rPr>
        <w:t xml:space="preserve">Aerospace Engineer</w:t>
      </w:r>
      <w:r>
        <w:t xml:space="preserve"> </w:t>
      </w:r>
      <w:r>
        <w:t xml:space="preserve">within</w:t>
      </w:r>
      <w:r>
        <w:t xml:space="preserve"> </w:t>
      </w:r>
      <w:r>
        <w:rPr>
          <w:bCs/>
          <w:b/>
        </w:rPr>
        <w:t xml:space="preserve">Bangkok** are diversifying rapidly beyond traditional manufacturing roles. Key sectors include:</w:t>
      </w:r>
    </w:p>
    <w:p>
      <w:pPr>
        <w:numPr>
          <w:ilvl w:val="0"/>
          <w:numId w:val="1001"/>
        </w:numPr>
        <w:pStyle w:val="Compact"/>
      </w:pPr>
      <w:r>
        <w:rPr>
          <w:bCs/>
          <w:b/>
        </w:rPr>
        <w:t xml:space="preserve">Maintenance, Repair &amp; Overhaul (MRO):</w:t>
      </w:r>
      <w:r>
        <w:t xml:space="preserve"> </w:t>
      </w:r>
      <w:r>
        <w:t xml:space="preserve">Bangkok's status as a major Asian MRO hub necessitates engineers specializing in aircraft systems integration, structural integrity assessment, and component repair for international carriers operating out of BKK and DMK.</w:t>
      </w:r>
    </w:p>
    <w:p>
      <w:pPr>
        <w:numPr>
          <w:ilvl w:val="0"/>
          <w:numId w:val="1001"/>
        </w:numPr>
        <w:pStyle w:val="Compact"/>
      </w:pPr>
      <w:r>
        <w:rPr>
          <w:bCs/>
          <w:b/>
        </w:rPr>
        <w:t xml:space="preserve">Airport Technology &amp; Operations:</w:t>
      </w:r>
      <w:r>
        <w:t xml:space="preserve"> </w:t>
      </w:r>
      <w:r>
        <w:t xml:space="preserve">Engineers are needed to design, implement, and optimize advanced ground handling equipment, baggage systems, security screening technology (including AI-driven solutions), and sustainable airport infrastructure projects within Bangkok's expanding aviation landscape.</w:t>
      </w:r>
    </w:p>
    <w:p>
      <w:pPr>
        <w:numPr>
          <w:ilvl w:val="0"/>
          <w:numId w:val="1001"/>
        </w:numPr>
        <w:pStyle w:val="Compact"/>
      </w:pPr>
      <w:r>
        <w:rPr>
          <w:bCs/>
          <w:b/>
        </w:rPr>
        <w:t xml:space="preserve">Aviation Consultancy &amp; Systems Integration:</w:t>
      </w:r>
      <w:r>
        <w:t xml:space="preserve"> </w:t>
      </w:r>
      <w:r>
        <w:t xml:space="preserve">Firms advising Thai airlines (like Thai Airways International) or the Department of Civil Aviation on fleet modernization, safety protocols, environmental compliance (e.g., reducing carbon footprint), and digital transformation require specialized engineering expertise.</w:t>
      </w:r>
    </w:p>
    <w:p>
      <w:pPr>
        <w:numPr>
          <w:ilvl w:val="0"/>
          <w:numId w:val="1001"/>
        </w:numPr>
        <w:pStyle w:val="Compact"/>
      </w:pPr>
      <w:r>
        <w:rPr>
          <w:bCs/>
          <w:b/>
        </w:rPr>
        <w:t xml:space="preserve">Satellite &amp; Space Technology Support:</w:t>
      </w:r>
      <w:r>
        <w:t xml:space="preserve"> </w:t>
      </w:r>
      <w:r>
        <w:t xml:space="preserve">While nascent, Thailand's growing interest in satellite applications for earth observation, communication, and navigation creates emerging roles where aerospace engineering principles are directly applicable. Bangkok hosts research groups exploring these areas.</w:t>
      </w:r>
    </w:p>
    <w:bookmarkEnd w:id="22"/>
    <w:bookmarkStart w:id="23" w:name="challenges-and-the-path-forward"/>
    <w:p>
      <w:pPr>
        <w:pStyle w:val="Heading2"/>
      </w:pPr>
      <w:r>
        <w:t xml:space="preserve">Challenges and the Path Forward</w:t>
      </w:r>
    </w:p>
    <w:p>
      <w:pPr>
        <w:pStyle w:val="FirstParagraph"/>
      </w:pPr>
      <w:r>
        <w:t xml:space="preserve">This Dissertation acknowledges significant challenges to fully realizing Bangkok's potential as an aerospace engineering center. These include the need for substantial, sustained investment in specialized laboratory facilities within universities and industry R&amp;D centers, competitive recruitment against established global aerospace hubs for top-tier talent (both local and international), and the necessity of fostering stronger industry-academia collaboration to ensure curricula remain aligned with market demands. Regulatory frameworks must also evolve to support emerging technologies like urban air mobility (UAM) concepts, which could see significant pilot testing in Bangkok's future smart city initiatives.</w:t>
      </w:r>
    </w:p>
    <w:bookmarkEnd w:id="23"/>
    <w:bookmarkStart w:id="24" w:name="Xda594c8bec76445445ff0322c755e7defd19c0f"/>
    <w:p>
      <w:pPr>
        <w:pStyle w:val="Heading2"/>
      </w:pPr>
      <w:r>
        <w:t xml:space="preserve">Conclusion: Engineering Thailand's Skies from Bangkok</w:t>
      </w:r>
    </w:p>
    <w:p>
      <w:pPr>
        <w:pStyle w:val="FirstParagraph"/>
      </w:pPr>
      <w:r>
        <w:t xml:space="preserve">In conclusion, this Dissertation underscores that the role of the</w:t>
      </w:r>
      <w:r>
        <w:t xml:space="preserve"> </w:t>
      </w:r>
      <w:r>
        <w:rPr>
          <w:iCs/>
          <w:i/>
        </w:rPr>
        <w:t xml:space="preserve">Aerospace Engineer</w:t>
      </w:r>
      <w:r>
        <w:t xml:space="preserve"> </w:t>
      </w:r>
      <w:r>
        <w:t xml:space="preserve">is no longer a niche concept for</w:t>
      </w:r>
      <w:r>
        <w:t xml:space="preserve"> </w:t>
      </w:r>
      <w:r>
        <w:rPr>
          <w:bCs/>
          <w:b/>
        </w:rPr>
        <w:t xml:space="preserve">Thailand Bangkok</w:t>
      </w:r>
      <w:r>
        <w:t xml:space="preserve">; it is a strategic pillar for economic diversification and technological advancement. The city's existing aviation infrastructure, combined with national development strategies like the EEC and burgeoning university programs, provides a fertile ground for growth. The future prosperity of Thailand's aerospace sector hinges on the successful cultivation of local</w:t>
      </w:r>
      <w:r>
        <w:t xml:space="preserve"> </w:t>
      </w:r>
      <w:r>
        <w:rPr>
          <w:iCs/>
          <w:i/>
        </w:rPr>
        <w:t xml:space="preserve">Aerospace Engineer</w:t>
      </w:r>
      <w:r>
        <w:t xml:space="preserve"> </w:t>
      </w:r>
      <w:r>
        <w:t xml:space="preserve">talent capable of driving innovation within Bangkok’s unique operational and market environment. As air travel continues to rebound globally and Southeast Asia leads regional aviation expansion, Bangkok must actively invest in its engineering workforce. By doing so,</w:t>
      </w:r>
      <w:r>
        <w:t xml:space="preserve"> </w:t>
      </w:r>
      <w:r>
        <w:rPr>
          <w:bCs/>
          <w:b/>
        </w:rPr>
        <w:t xml:space="preserve">Thailand Bangkok</w:t>
      </w:r>
      <w:r>
        <w:t xml:space="preserve"> </w:t>
      </w:r>
      <w:r>
        <w:t xml:space="preserve">can position itself not just as a beneficiary of the global aerospace industry, but as an active contributor to its future innovation – ensuring that the next generation of</w:t>
      </w:r>
      <w:r>
        <w:t xml:space="preserve"> </w:t>
      </w:r>
      <w:r>
        <w:rPr>
          <w:iCs/>
          <w:i/>
        </w:rPr>
        <w:t xml:space="preserve">Aerospace Engineers</w:t>
      </w:r>
      <w:r>
        <w:t xml:space="preserve"> </w:t>
      </w:r>
      <w:r>
        <w:t xml:space="preserve">will be instrumental in shaping the skies above and beyond Thailand's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Thailand Bangkok</dc:title>
  <dc:creator/>
  <dc:language>en</dc:language>
  <cp:keywords/>
  <dcterms:created xsi:type="dcterms:W3CDTF">2026-05-01T08:44:16Z</dcterms:created>
  <dcterms:modified xsi:type="dcterms:W3CDTF">2026-05-01T08:44:16Z</dcterms:modified>
</cp:coreProperties>
</file>

<file path=docProps/custom.xml><?xml version="1.0" encoding="utf-8"?>
<Properties xmlns="http://schemas.openxmlformats.org/officeDocument/2006/custom-properties" xmlns:vt="http://schemas.openxmlformats.org/officeDocument/2006/docPropsVTypes"/>
</file>