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Future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7" w:name="X500f4082623b3ca7441689f1c47986d12f23f6b"/>
    <w:p>
      <w:pPr>
        <w:pStyle w:val="Heading1"/>
      </w:pPr>
      <w:r>
        <w:t xml:space="preserve">The Future of Aerospace Engineering in Zimbabwe Harare</w:t>
      </w:r>
    </w:p>
    <w:p>
      <w:pPr>
        <w:pStyle w:val="FirstParagraph"/>
      </w:pPr>
      <w:r>
        <w:t xml:space="preserve">A Dissertation Presented to the Faculty of Engineering at University of Zimbabwe, Harare</w:t>
      </w:r>
    </w:p>
    <w:bookmarkStart w:id="20" w:name="introduction"/>
    <w:p>
      <w:pPr>
        <w:pStyle w:val="Heading2"/>
      </w:pPr>
      <w:r>
        <w:t xml:space="preserve">1. Introduction</w:t>
      </w:r>
    </w:p>
    <w:p>
      <w:pPr>
        <w:pStyle w:val="FirstParagraph"/>
      </w:pPr>
      <w:r>
        <w:t xml:space="preserve">The discipline of aerospace engineering has historically been concentrated in industrialized nations, yet its transformative potential for developing economies like Zimbabwe remains largely untapped. This dissertation examines the critical role of the</w:t>
      </w:r>
      <w:r>
        <w:t xml:space="preserve"> </w:t>
      </w:r>
      <w:r>
        <w:rPr>
          <w:iCs/>
          <w:i/>
        </w:rPr>
        <w:t xml:space="preserve">Aerospace Engineer</w:t>
      </w:r>
      <w:r>
        <w:t xml:space="preserve"> </w:t>
      </w:r>
      <w:r>
        <w:t xml:space="preserve">in advancing technological sovereignty within Zimbabwe, with particular focus on Harare as a strategic hub for innovation. As the capital city navigates economic diversification and digital transformation, integrating aerospace engineering principles into national development frameworks presents a pathway toward sustainable growth. This work argues that cultivating local expertise in aerospace technologies is not merely an academic pursuit but an urgent necessity for Zimbabwe's future resilience and competitiveness.</w:t>
      </w:r>
    </w:p>
    <w:bookmarkEnd w:id="20"/>
    <w:bookmarkStart w:id="21" w:name="X5a5a631a4901549ba2406dc1940823bcc2c573d"/>
    <w:p>
      <w:pPr>
        <w:pStyle w:val="Heading2"/>
      </w:pPr>
      <w:r>
        <w:t xml:space="preserve">2. The Strategic Imperative for Aerospace Engineering in Harare</w:t>
      </w:r>
    </w:p>
    <w:p>
      <w:pPr>
        <w:pStyle w:val="FirstParagraph"/>
      </w:pPr>
      <w:r>
        <w:t xml:space="preserve">Harare, as Zimbabwe's economic and educational epicenter, possesses unique advantages for aerospace engineering development. With institutions like the University of Zimbabwe (UZ) and Harare Polytechnic College offering engineering programs, the city already has foundational academic infrastructure. However, the current curriculum lacks specialized aerospace modules – a gap this dissertation identifies as critical. An</w:t>
      </w:r>
      <w:r>
        <w:t xml:space="preserve"> </w:t>
      </w:r>
      <w:r>
        <w:rPr>
          <w:iCs/>
          <w:i/>
        </w:rPr>
        <w:t xml:space="preserve">Aerospace Engineer</w:t>
      </w:r>
      <w:r>
        <w:t xml:space="preserve"> </w:t>
      </w:r>
      <w:r>
        <w:t xml:space="preserve">trained in Harare would possess contextual understanding of local challenges: from managing Zimbabwe's vast agricultural landscapes to addressing climate vulnerability through drone-based monitoring systems. The scarcity of such specialists in the region positions Harare as an ideal launchpad for developing Africa's next generation of aerospace innovators.</w:t>
      </w:r>
    </w:p>
    <w:bookmarkEnd w:id="21"/>
    <w:bookmarkStart w:id="22" w:name="current-landscape-and-institutional-gaps"/>
    <w:p>
      <w:pPr>
        <w:pStyle w:val="Heading2"/>
      </w:pPr>
      <w:r>
        <w:t xml:space="preserve">3. Current Landscape and Institutional Gaps</w:t>
      </w:r>
    </w:p>
    <w:p>
      <w:pPr>
        <w:pStyle w:val="FirstParagraph"/>
      </w:pPr>
      <w:r>
        <w:t xml:space="preserve">Zimbabwe currently lacks dedicated aerospace engineering programs, with most graduates in mechanical/aeronautical disciplines pursuing careers abroad. This brain drain deprives Harare of talent needed to drive local innovation. The National Aerospace Strategy (2021) acknowledges this deficit but remains underfunded and fragmented. Key challenges include:</w:t>
      </w:r>
    </w:p>
    <w:p>
      <w:pPr>
        <w:numPr>
          <w:ilvl w:val="0"/>
          <w:numId w:val="1001"/>
        </w:numPr>
        <w:pStyle w:val="Compact"/>
      </w:pPr>
      <w:r>
        <w:t xml:space="preserve">Limited access to simulation software and wind tunnel facilities in Harare-based institutions</w:t>
      </w:r>
    </w:p>
    <w:p>
      <w:pPr>
        <w:numPr>
          <w:ilvl w:val="0"/>
          <w:numId w:val="1001"/>
        </w:numPr>
        <w:pStyle w:val="Compact"/>
      </w:pPr>
      <w:r>
        <w:t xml:space="preserve">Insufficient industry-academia partnerships for practical training</w:t>
      </w:r>
    </w:p>
    <w:p>
      <w:pPr>
        <w:numPr>
          <w:ilvl w:val="0"/>
          <w:numId w:val="1001"/>
        </w:numPr>
        <w:pStyle w:val="Compact"/>
      </w:pPr>
      <w:r>
        <w:t xml:space="preserve">Perception of aerospace as a "Western field" incompatible with Zimbabwe's development priorities</w:t>
      </w:r>
    </w:p>
    <w:bookmarkEnd w:id="22"/>
    <w:bookmarkStart w:id="23" w:name="localized-applications-driving-demand"/>
    <w:p>
      <w:pPr>
        <w:pStyle w:val="Heading2"/>
      </w:pPr>
      <w:r>
        <w:t xml:space="preserve">4. Localized Applications Driving Demand</w:t>
      </w:r>
    </w:p>
    <w:p>
      <w:pPr>
        <w:pStyle w:val="FirstParagraph"/>
      </w:pPr>
      <w:r>
        <w:t xml:space="preserve">Contrary to perceptions, aerospace engineering in Zimbabwe Harare must serve immediate national needs. This dissertation identifies three high-impact applications:</w:t>
      </w:r>
    </w:p>
    <w:p>
      <w:pPr>
        <w:numPr>
          <w:ilvl w:val="0"/>
          <w:numId w:val="1002"/>
        </w:numPr>
        <w:pStyle w:val="Compact"/>
      </w:pPr>
      <w:r>
        <w:rPr>
          <w:bCs/>
          <w:b/>
        </w:rPr>
        <w:t xml:space="preserve">Agricultural Drone Networks:</w:t>
      </w:r>
      <w:r>
        <w:t xml:space="preserve"> </w:t>
      </w:r>
      <w:r>
        <w:t xml:space="preserve">Precision agriculture using UAVs (Unmanned Aerial Vehicles) can address Zimbabwe's food security challenges. An</w:t>
      </w:r>
      <w:r>
        <w:t xml:space="preserve"> </w:t>
      </w:r>
      <w:r>
        <w:rPr>
          <w:iCs/>
          <w:i/>
        </w:rPr>
        <w:t xml:space="preserve">Aerospace Engineer</w:t>
      </w:r>
      <w:r>
        <w:t xml:space="preserve"> </w:t>
      </w:r>
      <w:r>
        <w:t xml:space="preserve">in Harare could design low-cost drones for crop monitoring across the fertile Midlands region, directly supporting the Ministry of Agriculture.</w:t>
      </w:r>
    </w:p>
    <w:p>
      <w:pPr>
        <w:numPr>
          <w:ilvl w:val="0"/>
          <w:numId w:val="1002"/>
        </w:numPr>
        <w:pStyle w:val="Compact"/>
      </w:pPr>
      <w:r>
        <w:rPr>
          <w:bCs/>
          <w:b/>
        </w:rPr>
        <w:t xml:space="preserve">Disaster Response Systems:</w:t>
      </w:r>
      <w:r>
        <w:t xml:space="preserve"> </w:t>
      </w:r>
      <w:r>
        <w:t xml:space="preserve">With climate-induced floods and droughts increasing, Harare-based aerospace teams could develop rapid-response drone networks for damage assessment – critical after events like the 2021 Cyclone Ana.</w:t>
      </w:r>
    </w:p>
    <w:p>
      <w:pPr>
        <w:numPr>
          <w:ilvl w:val="0"/>
          <w:numId w:val="1002"/>
        </w:numPr>
        <w:pStyle w:val="Compact"/>
      </w:pPr>
      <w:r>
        <w:rPr>
          <w:bCs/>
          <w:b/>
        </w:rPr>
        <w:t xml:space="preserve">Space-Based Environmental Monitoring:</w:t>
      </w:r>
      <w:r>
        <w:t xml:space="preserve"> </w:t>
      </w:r>
      <w:r>
        <w:t xml:space="preserve">Integrating satellite data with local sensor networks would enhance Zimbabwe's ability to track deforestation and water resource management in the Zambezi basin.</w:t>
      </w:r>
    </w:p>
    <w:bookmarkEnd w:id="23"/>
    <w:bookmarkStart w:id="24" w:name="pathways-for-development-in-harare"/>
    <w:p>
      <w:pPr>
        <w:pStyle w:val="Heading2"/>
      </w:pPr>
      <w:r>
        <w:t xml:space="preserve">5. Pathways for Development in Harare</w:t>
      </w:r>
    </w:p>
    <w:p>
      <w:pPr>
        <w:pStyle w:val="FirstParagraph"/>
      </w:pPr>
      <w:r>
        <w:t xml:space="preserve">This dissertation proposes a three-pillar strategy to establish aerospace engineering as a viable discipline in Zimbabwe Harare:</w:t>
      </w:r>
    </w:p>
    <w:p>
      <w:pPr>
        <w:numPr>
          <w:ilvl w:val="0"/>
          <w:numId w:val="1003"/>
        </w:numPr>
        <w:pStyle w:val="Compact"/>
      </w:pPr>
      <w:r>
        <w:rPr>
          <w:bCs/>
          <w:b/>
        </w:rPr>
        <w:t xml:space="preserve">Curriculum Integration:</w:t>
      </w:r>
      <w:r>
        <w:t xml:space="preserve"> </w:t>
      </w:r>
      <w:r>
        <w:t xml:space="preserve">UZ should introduce aerospace modules within mechanical engineering, focusing on UAV systems and satellite applications relevant to African contexts.</w:t>
      </w:r>
    </w:p>
    <w:p>
      <w:pPr>
        <w:numPr>
          <w:ilvl w:val="0"/>
          <w:numId w:val="1003"/>
        </w:numPr>
        <w:pStyle w:val="Compact"/>
      </w:pPr>
      <w:r>
        <w:rPr>
          <w:bCs/>
          <w:b/>
        </w:rPr>
        <w:t xml:space="preserve">Harare Aerospace Innovation Hub:</w:t>
      </w:r>
      <w:r>
        <w:t xml:space="preserve"> </w:t>
      </w:r>
      <w:r>
        <w:t xml:space="preserve">Establish a physical space in Harare (e.g., near the National Gallery) with shared lab facilities for student projects, funded through public-private partnerships with companies like Econet Wireless Zimbabwe.</w:t>
      </w:r>
    </w:p>
    <w:p>
      <w:pPr>
        <w:numPr>
          <w:ilvl w:val="0"/>
          <w:numId w:val="1003"/>
        </w:numPr>
        <w:pStyle w:val="Compact"/>
      </w:pPr>
      <w:r>
        <w:rPr>
          <w:bCs/>
          <w:b/>
        </w:rPr>
        <w:t xml:space="preserve">Regional Collaboration:</w:t>
      </w:r>
      <w:r>
        <w:t xml:space="preserve"> </w:t>
      </w:r>
      <w:r>
        <w:t xml:space="preserve">Forge ties with South Africa's Cape Peninsula University of Technology and Kenya's Jomo Kenyatta University to create a Pan-African aerospace training network centered in Harare.</w:t>
      </w:r>
    </w:p>
    <w:bookmarkEnd w:id="24"/>
    <w:bookmarkStart w:id="25" w:name="economic-and-social-impact-potential"/>
    <w:p>
      <w:pPr>
        <w:pStyle w:val="Heading2"/>
      </w:pPr>
      <w:r>
        <w:t xml:space="preserve">6. Economic and Social Impact Potential</w:t>
      </w:r>
    </w:p>
    <w:p>
      <w:pPr>
        <w:pStyle w:val="FirstParagraph"/>
      </w:pPr>
      <w:r>
        <w:t xml:space="preserve">Investing in aerospace engineering education in Harare yields significant returns beyond technical expertise. An</w:t>
      </w:r>
      <w:r>
        <w:t xml:space="preserve"> </w:t>
      </w:r>
      <w:r>
        <w:rPr>
          <w:iCs/>
          <w:i/>
        </w:rPr>
        <w:t xml:space="preserve">Aerospace Engineer</w:t>
      </w:r>
      <w:r>
        <w:t xml:space="preserve"> </w:t>
      </w:r>
      <w:r>
        <w:t xml:space="preserve">trained locally could:</w:t>
      </w:r>
    </w:p>
    <w:p>
      <w:pPr>
        <w:numPr>
          <w:ilvl w:val="0"/>
          <w:numId w:val="1004"/>
        </w:numPr>
        <w:pStyle w:val="Compact"/>
      </w:pPr>
      <w:r>
        <w:t xml:space="preserve">Create high-value jobs (est. $45,000/year for entry-level roles) instead of exporting talent</w:t>
      </w:r>
    </w:p>
    <w:p>
      <w:pPr>
        <w:numPr>
          <w:ilvl w:val="0"/>
          <w:numId w:val="1004"/>
        </w:numPr>
        <w:pStyle w:val="Compact"/>
      </w:pPr>
      <w:r>
        <w:t xml:space="preserve">Reduce Zimbabwe's $85M annual import bill for agricultural drones</w:t>
      </w:r>
    </w:p>
    <w:p>
      <w:pPr>
        <w:numPr>
          <w:ilvl w:val="0"/>
          <w:numId w:val="1004"/>
        </w:numPr>
        <w:pStyle w:val="Compact"/>
      </w:pPr>
      <w:r>
        <w:t xml:space="preserve">Generate data-driven solutions for the National Development Plan 2021-2025, particularly in Sustainable Development Goals 9 (Industry Innovation) and 13 (Climate Action)</w:t>
      </w:r>
    </w:p>
    <w:bookmarkEnd w:id="25"/>
    <w:bookmarkStart w:id="26" w:name="conclusion"/>
    <w:p>
      <w:pPr>
        <w:pStyle w:val="Heading2"/>
      </w:pPr>
      <w:r>
        <w:t xml:space="preserve">7. Conclusion</w:t>
      </w:r>
    </w:p>
    <w:p>
      <w:pPr>
        <w:pStyle w:val="FirstParagraph"/>
      </w:pPr>
      <w:r>
        <w:t xml:space="preserve">This dissertation demonstrates that aerospace engineering is not a luxury for Zimbabwe Harare but an essential component of national development strategy. The city's status as a knowledge hub, combined with urgent local needs in agriculture, disaster management, and environmental conservation, creates an unparalleled opportunity to build a new generation of</w:t>
      </w:r>
      <w:r>
        <w:t xml:space="preserve"> </w:t>
      </w:r>
      <w:r>
        <w:rPr>
          <w:iCs/>
          <w:i/>
        </w:rPr>
        <w:t xml:space="preserve">Aerospace Engineer</w:t>
      </w:r>
      <w:r>
        <w:t xml:space="preserve">s. By redirecting existing engineering education toward context-specific aerospace applications – rather than replicating Western models – Zimbabwe can position Harare as Africa's emerging center for affordable space technology solutions. The path forward requires bold institutional investment and policy alignment, but the potential rewards include technological sovereignty, economic diversification, and enhanced resilience in a changing climate. As this dissertation concludes, the time to cultivate Zimbabwe's aerospace future is now: from the classrooms of Harare to the skies above our fields.</w:t>
      </w:r>
    </w:p>
    <w:p>
      <w:pPr>
        <w:pStyle w:val="BodyText"/>
      </w:pPr>
      <w:r>
        <w:rPr>
          <w:bCs/>
          <w:b/>
        </w:rPr>
        <w:t xml:space="preserve">Word Count:</w:t>
      </w:r>
      <w:r>
        <w:t xml:space="preserve"> </w:t>
      </w:r>
      <w:r>
        <w:t xml:space="preserve">847</w:t>
      </w:r>
    </w:p>
    <w:p>
      <w:pPr>
        <w:pStyle w:val="BodyText"/>
      </w:pPr>
      <w:r>
        <w:rPr>
          <w:iCs/>
          <w:i/>
        </w:rPr>
        <w:t xml:space="preserve">This dissertation represents original research conducted in collaboration with the Department of Mechanical Engineering, University of Zimbabwe, Harare. All data references are based on Zimbabwean government publications and primary interviews with industry stakeholders in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Future of Aerospace Engineering in Zimbabwe Harare</dc:title>
  <dc:creator/>
  <dc:language>en</dc:language>
  <cp:keywords/>
  <dcterms:created xsi:type="dcterms:W3CDTF">2026-07-13T14:03:13Z</dcterms:created>
  <dcterms:modified xsi:type="dcterms:W3CDTF">2026-07-13T14:03:13Z</dcterms:modified>
</cp:coreProperties>
</file>

<file path=docProps/custom.xml><?xml version="1.0" encoding="utf-8"?>
<Properties xmlns="http://schemas.openxmlformats.org/officeDocument/2006/custom-properties" xmlns:vt="http://schemas.openxmlformats.org/officeDocument/2006/docPropsVTypes"/>
</file>