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Dakar,</w:t>
      </w:r>
      <w:r>
        <w:t xml:space="preserve"> </w:t>
      </w:r>
      <w:r>
        <w:t xml:space="preserve">Senegal</w:t>
      </w:r>
    </w:p>
    <w:bookmarkStart w:id="24" w:name="Xa51832952440c1240e5e2a6d400c8bd5e466ba7"/>
    <w:p>
      <w:pPr>
        <w:pStyle w:val="Heading1"/>
      </w:pPr>
      <w:r>
        <w:t xml:space="preserve">The Evolution and Imperative of the Architect in Dakar, Senegal: A Dissertation Analysis</w:t>
      </w:r>
    </w:p>
    <w:p>
      <w:pPr>
        <w:pStyle w:val="FirstParagraph"/>
      </w:pPr>
      <w:r>
        <w:t xml:space="preserve">This dissertation critically examines the multifaceted role of the</w:t>
      </w:r>
      <w:r>
        <w:t xml:space="preserve"> </w:t>
      </w:r>
      <w:r>
        <w:rPr>
          <w:bCs/>
          <w:b/>
        </w:rPr>
        <w:t xml:space="preserve">Architect</w:t>
      </w:r>
      <w:r>
        <w:t xml:space="preserve"> </w:t>
      </w:r>
      <w:r>
        <w:t xml:space="preserve">within the rapidly transforming urban landscape of</w:t>
      </w:r>
      <w:r>
        <w:t xml:space="preserve"> </w:t>
      </w:r>
      <w:r>
        <w:rPr>
          <w:bCs/>
          <w:b/>
        </w:rPr>
        <w:t xml:space="preserve">Senegal Dakar</w:t>
      </w:r>
      <w:r>
        <w:t xml:space="preserve">. It argues that contemporary architectural practice in Dakar is not merely about constructing buildings, but about navigating complex socio-cultural, environmental, and economic realities unique to this West African capital. As Dakar faces unprecedented demographic pressures, climate vulnerability, and a rich tapestry of historical influences, the</w:t>
      </w:r>
      <w:r>
        <w:t xml:space="preserve"> </w:t>
      </w:r>
      <w:r>
        <w:rPr>
          <w:bCs/>
          <w:b/>
        </w:rPr>
        <w:t xml:space="preserve">Architect</w:t>
      </w:r>
      <w:r>
        <w:t xml:space="preserve"> </w:t>
      </w:r>
      <w:r>
        <w:t xml:space="preserve">emerges as a pivotal agent for sustainable development and cultural preservation in</w:t>
      </w:r>
      <w:r>
        <w:t xml:space="preserve"> </w:t>
      </w:r>
      <w:r>
        <w:rPr>
          <w:bCs/>
          <w:b/>
        </w:rPr>
        <w:t xml:space="preserve">Senegal Dakar</w:t>
      </w:r>
      <w:r>
        <w:t xml:space="preserve">.</w:t>
      </w:r>
    </w:p>
    <w:bookmarkStart w:id="20" w:name="X0f9f6f3da7da670aff3d93d4a40956da1222440"/>
    <w:p>
      <w:pPr>
        <w:pStyle w:val="Heading2"/>
      </w:pPr>
      <w:r>
        <w:t xml:space="preserve">The Historical Context: Layers Shaping Dakar's Identity</w:t>
      </w:r>
    </w:p>
    <w:p>
      <w:pPr>
        <w:pStyle w:val="FirstParagraph"/>
      </w:pPr>
      <w:r>
        <w:t xml:space="preserve">Dakar's architectural narrative is deeply layered. The city, founded by French colonial authorities in the late 19th century as a strategic port, inherited a legacy of European neoclassical and colonial architecture. Post-independence in 1960, Senegal sought to assert its own identity through architecture, leading to projects like the University of Dakar (now Cheikh Anta Diop University) and the iconic Sénégal Pavilion at Expo 67 in Montreal. This period saw the emergence of early</w:t>
      </w:r>
      <w:r>
        <w:t xml:space="preserve"> </w:t>
      </w:r>
      <w:r>
        <w:rPr>
          <w:bCs/>
          <w:b/>
        </w:rPr>
        <w:t xml:space="preserve">Architect</w:t>
      </w:r>
      <w:r>
        <w:t xml:space="preserve">s trained locally or internationally, attempting to blend modernist principles with African aesthetics. However, rapid urbanization without adequate planning led to sprawling informal settlements (like those around Pikine and Guédiawaye) that challenge traditional notions of urban design. Understanding this historical trajectory is essential for any meaningful</w:t>
      </w:r>
      <w:r>
        <w:t xml:space="preserve"> </w:t>
      </w:r>
      <w:r>
        <w:rPr>
          <w:bCs/>
          <w:b/>
        </w:rPr>
        <w:t xml:space="preserve">Dissertation</w:t>
      </w:r>
      <w:r>
        <w:t xml:space="preserve"> </w:t>
      </w:r>
      <w:r>
        <w:t xml:space="preserve">on contemporary Dakar architecture.</w:t>
      </w:r>
    </w:p>
    <w:bookmarkEnd w:id="20"/>
    <w:bookmarkStart w:id="21" w:name="Xc4a1aff27bf5c83b2b5a557177092e66c8ebb95"/>
    <w:p>
      <w:pPr>
        <w:pStyle w:val="Heading2"/>
      </w:pPr>
      <w:r>
        <w:t xml:space="preserve">Contemporary Pressures: The Architect's Crucible in Dakar</w:t>
      </w:r>
    </w:p>
    <w:p>
      <w:pPr>
        <w:pStyle w:val="FirstParagraph"/>
      </w:pPr>
      <w:r>
        <w:t xml:space="preserve">The present-day challenges facing the</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are immense and interconnected:</w:t>
      </w:r>
    </w:p>
    <w:p>
      <w:pPr>
        <w:numPr>
          <w:ilvl w:val="0"/>
          <w:numId w:val="1001"/>
        </w:numPr>
        <w:pStyle w:val="Compact"/>
      </w:pPr>
      <w:r>
        <w:rPr>
          <w:iCs/>
          <w:i/>
        </w:rPr>
        <w:t xml:space="preserve">Rapid Urbanization &amp; Informal Settlements:</w:t>
      </w:r>
      <w:r>
        <w:t xml:space="preserve"> </w:t>
      </w:r>
      <w:r>
        <w:t xml:space="preserve">Dakar's population is projected to exceed 5 million by 2030, straining infrastructure. The vast majority of new residents live in informal settlements lacking basic services. The</w:t>
      </w:r>
      <w:r>
        <w:t xml:space="preserve"> </w:t>
      </w:r>
      <w:r>
        <w:rPr>
          <w:bCs/>
          <w:b/>
        </w:rPr>
        <w:t xml:space="preserve">Architect</w:t>
      </w:r>
      <w:r>
        <w:t xml:space="preserve"> </w:t>
      </w:r>
      <w:r>
        <w:t xml:space="preserve">must move beyond designing standalone structures to devising integrated solutions for upgrading these areas, respecting community agency while improving living conditions.</w:t>
      </w:r>
    </w:p>
    <w:p>
      <w:pPr>
        <w:numPr>
          <w:ilvl w:val="0"/>
          <w:numId w:val="1001"/>
        </w:numPr>
        <w:pStyle w:val="Compact"/>
      </w:pPr>
      <w:r>
        <w:rPr>
          <w:iCs/>
          <w:i/>
        </w:rPr>
        <w:t xml:space="preserve">Climate Vulnerability:</w:t>
      </w:r>
      <w:r>
        <w:t xml:space="preserve"> </w:t>
      </w:r>
      <w:r>
        <w:t xml:space="preserve">Dakar is acutely threatened by sea-level rise, coastal erosion (particularly along the Corniche), and extreme weather events. Traditional building techniques often failed to address these risks. A critical focus of this</w:t>
      </w:r>
      <w:r>
        <w:t xml:space="preserve"> </w:t>
      </w:r>
      <w:r>
        <w:rPr>
          <w:bCs/>
          <w:b/>
        </w:rPr>
        <w:t xml:space="preserve">Dissertation</w:t>
      </w:r>
      <w:r>
        <w:t xml:space="preserve"> </w:t>
      </w:r>
      <w:r>
        <w:t xml:space="preserve">is the urgent need for</w:t>
      </w:r>
      <w:r>
        <w:t xml:space="preserve"> </w:t>
      </w:r>
      <w:r>
        <w:rPr>
          <w:bCs/>
          <w:b/>
        </w:rPr>
        <w:t xml:space="preserve">Architect</w:t>
      </w:r>
      <w:r>
        <w:t xml:space="preserve">s to champion climate-resilient design: elevating structures, using permeable materials, integrating mangrove restoration for coastal protection, and designing passive cooling systems suitable for Dakar's intense heat.</w:t>
      </w:r>
    </w:p>
    <w:p>
      <w:pPr>
        <w:numPr>
          <w:ilvl w:val="0"/>
          <w:numId w:val="1001"/>
        </w:numPr>
        <w:pStyle w:val="Compact"/>
      </w:pPr>
      <w:r>
        <w:rPr>
          <w:iCs/>
          <w:i/>
        </w:rPr>
        <w:t xml:space="preserve">Cultural Identity &amp; Modernity:</w:t>
      </w:r>
      <w:r>
        <w:t xml:space="preserve"> </w:t>
      </w:r>
      <w:r>
        <w:t xml:space="preserve">There is a persistent tension between preserving Senegalese cultural heritage and embracing modern architectural forms. The</w:t>
      </w:r>
      <w:r>
        <w:t xml:space="preserve"> </w:t>
      </w:r>
      <w:r>
        <w:rPr>
          <w:bCs/>
          <w:b/>
        </w:rPr>
        <w:t xml:space="preserve">Architect</w:t>
      </w:r>
      <w:r>
        <w:t xml:space="preserve"> </w:t>
      </w:r>
      <w:r>
        <w:t xml:space="preserve">in Dakar must navigate this carefully, avoiding superficial appropriation of symbols while actively creating expressions that resonate with local identity. This involves deep engagement with traditional building knowledge (e.g., use of earth, wood, and specific spatial arrangements) rather than merely referencing it.</w:t>
      </w:r>
    </w:p>
    <w:p>
      <w:pPr>
        <w:numPr>
          <w:ilvl w:val="0"/>
          <w:numId w:val="1001"/>
        </w:numPr>
        <w:pStyle w:val="Compact"/>
      </w:pPr>
      <w:r>
        <w:rPr>
          <w:iCs/>
          <w:i/>
        </w:rPr>
        <w:t xml:space="preserve">Economic Realities &amp; Accessibility:</w:t>
      </w:r>
      <w:r>
        <w:t xml:space="preserve"> </w:t>
      </w:r>
      <w:r>
        <w:t xml:space="preserve">High costs of imported materials and limited access to financing for sustainable solutions present significant barriers. The</w:t>
      </w:r>
      <w:r>
        <w:t xml:space="preserve"> </w:t>
      </w:r>
      <w:r>
        <w:rPr>
          <w:bCs/>
          <w:b/>
        </w:rPr>
        <w:t xml:space="preserve">Architect</w:t>
      </w:r>
      <w:r>
        <w:t xml:space="preserve"> </w:t>
      </w:r>
      <w:r>
        <w:t xml:space="preserve">must innovate within these constraints, promoting locally sourced, affordable materials (like stabilized earth blocks or recycled composites) and participatory design processes that empower communities as co-creators.</w:t>
      </w:r>
    </w:p>
    <w:bookmarkEnd w:id="21"/>
    <w:bookmarkStart w:id="22" w:name="Xd0aa25f48aea8b7318554d48531be351b5cb862"/>
    <w:p>
      <w:pPr>
        <w:pStyle w:val="Heading2"/>
      </w:pPr>
      <w:r>
        <w:t xml:space="preserve">The Architect as Cultural Mediator and Innovator in Dakar</w:t>
      </w:r>
    </w:p>
    <w:p>
      <w:pPr>
        <w:pStyle w:val="FirstParagraph"/>
      </w:pPr>
      <w:r>
        <w:t xml:space="preserve">This dissertation posits that the successful</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must transcend the role of a mere designer. They are, fundamentally, a</w:t>
      </w:r>
      <w:r>
        <w:t xml:space="preserve"> </w:t>
      </w:r>
      <w:r>
        <w:rPr>
          <w:iCs/>
          <w:i/>
        </w:rPr>
        <w:t xml:space="preserve">cultural mediator</w:t>
      </w:r>
      <w:r>
        <w:t xml:space="preserve">, an</w:t>
      </w:r>
      <w:r>
        <w:t xml:space="preserve"> </w:t>
      </w:r>
      <w:r>
        <w:rPr>
          <w:iCs/>
          <w:i/>
        </w:rPr>
        <w:t xml:space="preserve">environmental steward</w:t>
      </w:r>
      <w:r>
        <w:t xml:space="preserve">, and an</w:t>
      </w:r>
      <w:r>
        <w:t xml:space="preserve"> </w:t>
      </w:r>
      <w:r>
        <w:rPr>
          <w:iCs/>
          <w:i/>
        </w:rPr>
        <w:t xml:space="preserve">economically pragmatic innovator</w:t>
      </w:r>
      <w:r>
        <w:t xml:space="preserve">. Case studies illustrate this evolution:</w:t>
      </w:r>
    </w:p>
    <w:p>
      <w:pPr>
        <w:pStyle w:val="BodyText"/>
      </w:pPr>
      <w:r>
        <w:t xml:space="preserve">The redesign of the historic Place de l'Indépendance area exemplifies this multifaceted role. Successful interventions went beyond aesthetic facelifts; they involved community workshops to understand social needs, incorporated traditional Wolof spatial concepts for public interaction, used local artisans and materials to stimulate the economy, and implemented drainage solutions addressing Dakar's infamous flooding issues. Similarly, projects like the Lycée de la Résistance in Ouakam demonstrate how a</w:t>
      </w:r>
      <w:r>
        <w:t xml:space="preserve"> </w:t>
      </w:r>
      <w:r>
        <w:rPr>
          <w:bCs/>
          <w:b/>
        </w:rPr>
        <w:t xml:space="preserve">Architect</w:t>
      </w:r>
      <w:r>
        <w:t xml:space="preserve"> </w:t>
      </w:r>
      <w:r>
        <w:t xml:space="preserve">can integrate passive cooling (strategic shading, natural ventilation) using locally available techniques to reduce energy dependence in a city with unreliable power grids.</w:t>
      </w:r>
    </w:p>
    <w:p>
      <w:pPr>
        <w:pStyle w:val="BodyText"/>
      </w:pPr>
      <w:r>
        <w:t xml:space="preserve">Furthermore, the work of Senegalese firms like</w:t>
      </w:r>
      <w:r>
        <w:t xml:space="preserve"> </w:t>
      </w:r>
      <w:r>
        <w:rPr>
          <w:iCs/>
          <w:i/>
        </w:rPr>
        <w:t xml:space="preserve">Atelier Tchoban &amp; Partners</w:t>
      </w:r>
      <w:r>
        <w:t xml:space="preserve"> </w:t>
      </w:r>
      <w:r>
        <w:t xml:space="preserve">or individual practitioners such as</w:t>
      </w:r>
      <w:r>
        <w:t xml:space="preserve"> </w:t>
      </w:r>
      <w:r>
        <w:rPr>
          <w:iCs/>
          <w:i/>
        </w:rPr>
        <w:t xml:space="preserve">Marie-Claire Gagnon</w:t>
      </w:r>
      <w:r>
        <w:t xml:space="preserve"> </w:t>
      </w:r>
      <w:r>
        <w:t xml:space="preserve">(who has worked extensively on Dakar's coastal resilience) showcases how international best practices can be adaptively localized. Their projects are not copies of Western designs but solutions born from deep understanding of Dakar's specific context – its climate, culture, and social fabric.</w:t>
      </w:r>
    </w:p>
    <w:bookmarkEnd w:id="22"/>
    <w:bookmarkStart w:id="23" w:name="X9afcbd257d34294e3805ca9467d260c9e56bee2"/>
    <w:p>
      <w:pPr>
        <w:pStyle w:val="Heading2"/>
      </w:pPr>
      <w:r>
        <w:t xml:space="preserve">Conclusion: The Imperative for Contextualized Architectural Practice</w:t>
      </w:r>
    </w:p>
    <w:p>
      <w:pPr>
        <w:pStyle w:val="FirstParagraph"/>
      </w:pPr>
      <w:r>
        <w:t xml:space="preserve">This</w:t>
      </w:r>
      <w:r>
        <w:t xml:space="preserve"> </w:t>
      </w:r>
      <w:r>
        <w:rPr>
          <w:bCs/>
          <w:b/>
        </w:rPr>
        <w:t xml:space="preserve">Dissertation</w:t>
      </w:r>
      <w:r>
        <w:t xml:space="preserve"> </w:t>
      </w:r>
      <w:r>
        <w:t xml:space="preserve">unequivocally argues that the future viability and cultural resonance of urban development in</w:t>
      </w:r>
      <w:r>
        <w:t xml:space="preserve"> </w:t>
      </w:r>
      <w:r>
        <w:rPr>
          <w:bCs/>
          <w:b/>
        </w:rPr>
        <w:t xml:space="preserve">Senegal Dakar</w:t>
      </w:r>
      <w:r>
        <w:t xml:space="preserve"> </w:t>
      </w:r>
      <w:r>
        <w:t xml:space="preserve">hinges on the professional evolution of the</w:t>
      </w:r>
      <w:r>
        <w:t xml:space="preserve"> </w:t>
      </w:r>
      <w:r>
        <w:rPr>
          <w:bCs/>
          <w:b/>
        </w:rPr>
        <w:t xml:space="preserve">Architect</w:t>
      </w:r>
      <w:r>
        <w:t xml:space="preserve">. The challenges are not abstract; they manifest daily in flooded neighborhoods, crumbling infrastructure, and a growing disconnect between built environment and community needs. The solution lies not in imported models but in empowering local</w:t>
      </w:r>
      <w:r>
        <w:t xml:space="preserve"> </w:t>
      </w:r>
      <w:r>
        <w:rPr>
          <w:bCs/>
          <w:b/>
        </w:rPr>
        <w:t xml:space="preserve">Architect</w:t>
      </w:r>
      <w:r>
        <w:t xml:space="preserve">s with deep contextual knowledge to innovate responsibly.</w:t>
      </w:r>
    </w:p>
    <w:p>
      <w:pPr>
        <w:pStyle w:val="BodyText"/>
      </w:pPr>
      <w:r>
        <w:t xml:space="preserve">The path forward demands:</w:t>
      </w:r>
    </w:p>
    <w:p>
      <w:pPr>
        <w:numPr>
          <w:ilvl w:val="0"/>
          <w:numId w:val="1002"/>
        </w:numPr>
        <w:pStyle w:val="Compact"/>
      </w:pPr>
      <w:r>
        <w:rPr>
          <w:iCs/>
          <w:i/>
        </w:rPr>
        <w:t xml:space="preserve">Integration of Traditional &amp; Modern Knowledge:</w:t>
      </w:r>
      <w:r>
        <w:t xml:space="preserve"> </w:t>
      </w:r>
      <w:r>
        <w:t xml:space="preserve">Formal architectural education in Senegal must prioritize this synthesis, moving beyond purely Eurocentric curricula.</w:t>
      </w:r>
    </w:p>
    <w:p>
      <w:pPr>
        <w:numPr>
          <w:ilvl w:val="0"/>
          <w:numId w:val="1002"/>
        </w:numPr>
        <w:pStyle w:val="Compact"/>
      </w:pPr>
      <w:r>
        <w:rPr>
          <w:iCs/>
          <w:i/>
        </w:rPr>
        <w:t xml:space="preserve">Policy Advocacy:</w:t>
      </w:r>
      <w:r>
        <w:t xml:space="preserve"> </w:t>
      </w:r>
      <w:r>
        <w:t xml:space="preserve">The</w:t>
      </w:r>
      <w:r>
        <w:t xml:space="preserve"> </w:t>
      </w:r>
      <w:r>
        <w:rPr>
          <w:bCs/>
          <w:b/>
        </w:rPr>
        <w:t xml:space="preserve">Architect</w:t>
      </w:r>
      <w:r>
        <w:t xml:space="preserve">, through professional bodies like the Conseil National de l'Ordre des Architectes du Sénégal (CNOAS), must actively shape urban policies that prioritize resilience, equity, and cultural sensitivity in Dakar's development plans.</w:t>
      </w:r>
    </w:p>
    <w:p>
      <w:pPr>
        <w:numPr>
          <w:ilvl w:val="0"/>
          <w:numId w:val="1002"/>
        </w:numPr>
        <w:pStyle w:val="Compact"/>
      </w:pPr>
      <w:r>
        <w:rPr>
          <w:iCs/>
          <w:i/>
        </w:rPr>
        <w:t xml:space="preserve">Community-Centered Design:</w:t>
      </w:r>
      <w:r>
        <w:t xml:space="preserve"> </w:t>
      </w:r>
      <w:r>
        <w:t xml:space="preserve">Projects must be co-created with residents of informal settlements, ensuring solutions are both acceptable and sustainable from the ground up.</w:t>
      </w:r>
    </w:p>
    <w:p>
      <w:pPr>
        <w:pStyle w:val="FirstParagraph"/>
      </w:pPr>
      <w:r>
        <w:t xml:space="preserve">In conclusion, the</w:t>
      </w:r>
      <w:r>
        <w:t xml:space="preserve"> </w:t>
      </w:r>
      <w:r>
        <w:rPr>
          <w:bCs/>
          <w:b/>
        </w:rPr>
        <w:t xml:space="preserve">Architect</w:t>
      </w:r>
      <w:r>
        <w:t xml:space="preserve"> </w:t>
      </w:r>
      <w:r>
        <w:t xml:space="preserve">in</w:t>
      </w:r>
      <w:r>
        <w:t xml:space="preserve"> </w:t>
      </w:r>
      <w:r>
        <w:rPr>
          <w:bCs/>
          <w:b/>
        </w:rPr>
        <w:t xml:space="preserve">Sengal Dakar</w:t>
      </w:r>
      <w:r>
        <w:t xml:space="preserve"> </w:t>
      </w:r>
      <w:r>
        <w:t xml:space="preserve">is not merely a designer of buildings; they are indispensable facilitators of a just, resilient, and authentically Senegalese urban future. This</w:t>
      </w:r>
      <w:r>
        <w:t xml:space="preserve"> </w:t>
      </w:r>
      <w:r>
        <w:rPr>
          <w:bCs/>
          <w:b/>
        </w:rPr>
        <w:t xml:space="preserve">Dissertation</w:t>
      </w:r>
      <w:r>
        <w:t xml:space="preserve"> </w:t>
      </w:r>
      <w:r>
        <w:t xml:space="preserve">underscores that investing in the capacity and agency of the local</w:t>
      </w:r>
      <w:r>
        <w:t xml:space="preserve"> </w:t>
      </w:r>
      <w:r>
        <w:rPr>
          <w:bCs/>
          <w:b/>
        </w:rPr>
        <w:t xml:space="preserve">Architect</w:t>
      </w:r>
      <w:r>
        <w:t xml:space="preserve"> </w:t>
      </w:r>
      <w:r>
        <w:t xml:space="preserve">is not an optional luxury for Dakar's development—it is the very foundation upon which a thriving, sustainable capital for Senegal can be built. The architectural landscape of Dakar will ultimately reflect whether this crucial role is embraced with vision and cultural humility.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Dakar, Senegal</dc:title>
  <dc:creator/>
  <dc:language>en</dc:language>
  <cp:keywords/>
  <dcterms:created xsi:type="dcterms:W3CDTF">2026-07-13T07:07:17Z</dcterms:created>
  <dcterms:modified xsi:type="dcterms:W3CDTF">2026-07-13T07:07:17Z</dcterms:modified>
</cp:coreProperties>
</file>

<file path=docProps/custom.xml><?xml version="1.0" encoding="utf-8"?>
<Properties xmlns="http://schemas.openxmlformats.org/officeDocument/2006/custom-properties" xmlns:vt="http://schemas.openxmlformats.org/officeDocument/2006/docPropsVTypes"/>
</file>