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b8dba013b1fbb66982daf9b39bb78a14d2d86e9"/>
    <w:p>
      <w:pPr>
        <w:pStyle w:val="Heading1"/>
      </w:pPr>
      <w:r>
        <w:t xml:space="preserve">Advancing Cosmic Understanding: The Modern Astronomer in the Heart of Europe - A Dissertation on Belgium Brussels as an Astronomy Hub</w:t>
      </w:r>
    </w:p>
    <w:p>
      <w:pPr>
        <w:pStyle w:val="FirstParagraph"/>
      </w:pPr>
      <w:r>
        <w:t xml:space="preserve">This dissertation examines the evolving role of the astronomer within the specific context of Belgium, with a particular focus on Brussels as a pivotal center for astronomical research, education, and international collaboration. It argues that Brussels is not merely a political capital but an increasingly significant intellectual and scientific nexus for astronomers operating at the forefront of cosmic exploration. This analysis delves into the historical foundations, contemporary infrastructure, educational pathways, and future potential that define the astronomer's experience in Belgium Brussels.</w:t>
      </w:r>
    </w:p>
    <w:bookmarkStart w:id="20" w:name="Xdeeaec285248debde982145051b39df18f242b2"/>
    <w:p>
      <w:pPr>
        <w:pStyle w:val="Heading2"/>
      </w:pPr>
      <w:r>
        <w:t xml:space="preserve">The Historical Foundation: From Observatories to Cosmic Curiosity</w:t>
      </w:r>
    </w:p>
    <w:p>
      <w:pPr>
        <w:pStyle w:val="FirstParagraph"/>
      </w:pPr>
      <w:r>
        <w:t xml:space="preserve">The legacy of astronomical inquiry in Belgium dates back centuries. The establishment of the Royal Observatory of Belgium (ROB) in Brussels in 1826 marked a foundational moment, placing the city at the center of continental astronomical activity. Pioneering figures like Adolphe Quetelet, who served as Director and profoundly influenced meteorology and statistics through astronomical methods, cemented Brussels' early reputation. This historical thread is crucial for any modern</w:t>
      </w:r>
      <w:r>
        <w:t xml:space="preserve"> </w:t>
      </w:r>
      <w:r>
        <w:rPr>
          <w:iCs/>
          <w:i/>
        </w:rPr>
        <w:t xml:space="preserve">Astronomer</w:t>
      </w:r>
      <w:r>
        <w:t xml:space="preserve"> </w:t>
      </w:r>
      <w:r>
        <w:t xml:space="preserve">working in Belgium; understanding this lineage provides context for the rigorous observational traditions and intellectual heritage they now contribute to. The ROB's enduring presence in Brussels, situated on the picturesque grounds of the Royal Museum of Natural Sciences, continues to be a beacon for both historical and cutting-edge research, directly linking past explorers with present-day</w:t>
      </w:r>
      <w:r>
        <w:t xml:space="preserve"> </w:t>
      </w:r>
      <w:r>
        <w:rPr>
          <w:iCs/>
          <w:i/>
        </w:rPr>
        <w:t xml:space="preserve">Astronomer</w:t>
      </w:r>
      <w:r>
        <w:t xml:space="preserve"> </w:t>
      </w:r>
      <w:r>
        <w:t xml:space="preserve">professionals.</w:t>
      </w:r>
    </w:p>
    <w:bookmarkEnd w:id="20"/>
    <w:bookmarkStart w:id="21" w:name="X05360e439eda16fc42730a38c1e26d270648c59"/>
    <w:p>
      <w:pPr>
        <w:pStyle w:val="Heading2"/>
      </w:pPr>
      <w:r>
        <w:t xml:space="preserve">Brussels: The Unlikely but Vital Hub for International Astronomy</w:t>
      </w:r>
    </w:p>
    <w:p>
      <w:pPr>
        <w:pStyle w:val="FirstParagraph"/>
      </w:pPr>
      <w:r>
        <w:t xml:space="preserve">Beyond its domestic institutions, Brussels' unique position as the de facto capital of the European Union and home to major international organizations like the European Space Agency (ESA) Headquarters is transformative for astronomy. This dissertation contends that Belgium Brussels functions as an unparalleled diplomatic and administrative epicenter for space science policy. The presence of ESA's Directorate of Science and Robotic Exploration in Brussels means that</w:t>
      </w:r>
      <w:r>
        <w:t xml:space="preserve"> </w:t>
      </w:r>
      <w:r>
        <w:rPr>
          <w:iCs/>
          <w:i/>
        </w:rPr>
        <w:t xml:space="preserve">Astronomer</w:t>
      </w:r>
      <w:r>
        <w:t xml:space="preserve"> </w:t>
      </w:r>
      <w:r>
        <w:t xml:space="preserve">professionals are not just observing the cosmos but actively shaping the future missions that explore it – from planning Hubble successor projects to coordinating Mars exploration strategies. The proximity to EU institutions allows astronomers based in Brussels to engage directly with policymakers on funding priorities, data-sharing frameworks, and ethical considerations of space science, a role rarely available in purely academic cities. This unique confluence of scientific research and geopolitical influence defines the Brussels-based</w:t>
      </w:r>
      <w:r>
        <w:t xml:space="preserve"> </w:t>
      </w:r>
      <w:r>
        <w:rPr>
          <w:iCs/>
          <w:i/>
        </w:rPr>
        <w:t xml:space="preserve">Astronomer</w:t>
      </w:r>
      <w:r>
        <w:t xml:space="preserve"> </w:t>
      </w:r>
      <w:r>
        <w:t xml:space="preserve">as a bridge between discovery and implementation at the continental scale.</w:t>
      </w:r>
    </w:p>
    <w:bookmarkEnd w:id="21"/>
    <w:bookmarkStart w:id="22" w:name="X8995e0663708fb0baa9e875a6c3ef748c7e45f6"/>
    <w:p>
      <w:pPr>
        <w:pStyle w:val="Heading2"/>
      </w:pPr>
      <w:r>
        <w:t xml:space="preserve">Educational Ecosystem: Cultivating the Next Generation of Astronomers</w:t>
      </w:r>
    </w:p>
    <w:p>
      <w:pPr>
        <w:pStyle w:val="FirstParagraph"/>
      </w:pPr>
      <w:r>
        <w:t xml:space="preserve">The academic landscape in Belgium, particularly centered around institutions like the Université Libre de Bruxelles (ULB) and Vrije Universiteit Brussel (VUB), provides a fertile ground for training future</w:t>
      </w:r>
      <w:r>
        <w:t xml:space="preserve"> </w:t>
      </w:r>
      <w:r>
        <w:rPr>
          <w:iCs/>
          <w:i/>
        </w:rPr>
        <w:t xml:space="preserve">Astronomer</w:t>
      </w:r>
      <w:r>
        <w:t xml:space="preserve"> </w:t>
      </w:r>
      <w:r>
        <w:t xml:space="preserve">professionals. These universities host dynamic astrophysics departments offering specialized master's programs and PhD tracks, often with direct research ties to the ROB and ESA. A key aspect of this dissertation is demonstrating how Brussels-based education integrates theoretical knowledge with practical experience through collaborations on real-world projects. Students frequently work alongside professional</w:t>
      </w:r>
      <w:r>
        <w:t xml:space="preserve"> </w:t>
      </w:r>
      <w:r>
        <w:rPr>
          <w:iCs/>
          <w:i/>
        </w:rPr>
        <w:t xml:space="preserve">Astronomer</w:t>
      </w:r>
      <w:r>
        <w:t xml:space="preserve"> </w:t>
      </w:r>
      <w:r>
        <w:t xml:space="preserve">researchers on data analysis from space telescopes or ground-based observatories, gaining hands-on skills vital for their future careers. This educational pipeline, uniquely situated within the heart of EU decision-making, ensures that Belgian-trained astronomers are not only scientifically adept but also deeply familiar with the international policy landscape governing their field – a distinct advantage for any</w:t>
      </w:r>
      <w:r>
        <w:t xml:space="preserve"> </w:t>
      </w:r>
      <w:r>
        <w:rPr>
          <w:iCs/>
          <w:i/>
        </w:rPr>
        <w:t xml:space="preserve">Astronomer</w:t>
      </w:r>
      <w:r>
        <w:t xml:space="preserve"> </w:t>
      </w:r>
      <w:r>
        <w:t xml:space="preserve">entering the global job market.</w:t>
      </w:r>
    </w:p>
    <w:bookmarkEnd w:id="22"/>
    <w:bookmarkStart w:id="23" w:name="Xf9e3218685df731d7693950090f36942af287c9"/>
    <w:p>
      <w:pPr>
        <w:pStyle w:val="Heading2"/>
      </w:pPr>
      <w:r>
        <w:t xml:space="preserve">Challenges and Future Horizons: The Astronomer in a Dynamic Brussels</w:t>
      </w:r>
    </w:p>
    <w:p>
      <w:pPr>
        <w:pStyle w:val="FirstParagraph"/>
      </w:pPr>
      <w:r>
        <w:t xml:space="preserve">This dissertation acknowledges challenges inherent in operating as an</w:t>
      </w:r>
      <w:r>
        <w:t xml:space="preserve"> </w:t>
      </w:r>
      <w:r>
        <w:rPr>
          <w:iCs/>
          <w:i/>
        </w:rPr>
        <w:t xml:space="preserve">Astronomer</w:t>
      </w:r>
      <w:r>
        <w:t xml:space="preserve"> </w:t>
      </w:r>
      <w:r>
        <w:t xml:space="preserve">within Belgium Brussels. While the city excels in policy and international coordination, access to large, cutting-edge ground-based optical telescopes is limited compared to regions like the Canary Islands or Chile. However, this limitation is increasingly mitigated by Brussels' strong connections to European infrastructures like ESO (European Southern Observatory) and ESA's extensive network of space observatories. The future trajectory for the</w:t>
      </w:r>
      <w:r>
        <w:t xml:space="preserve"> </w:t>
      </w:r>
      <w:r>
        <w:rPr>
          <w:iCs/>
          <w:i/>
        </w:rPr>
        <w:t xml:space="preserve">Astronomer</w:t>
      </w:r>
      <w:r>
        <w:t xml:space="preserve"> </w:t>
      </w:r>
      <w:r>
        <w:t xml:space="preserve">in Belgium Brussels lies in leveraging its unique geopolitical position: becoming a leading center for data science in astronomy (processing vast datasets from missions like Euclid), fostering interdisciplinary collaboration between astrophysics, AI, and policy studies within Brussels' academic hubs, and championing European leadership in sustainable space exploration. The upcoming Einstein Telescope and other major international projects will further solidify Brussels' role as a nexus where the cosmic questions addressed by the</w:t>
      </w:r>
      <w:r>
        <w:t xml:space="preserve"> </w:t>
      </w:r>
      <w:r>
        <w:rPr>
          <w:iCs/>
          <w:i/>
        </w:rPr>
        <w:t xml:space="preserve">Astronomer</w:t>
      </w:r>
      <w:r>
        <w:t xml:space="preserve"> </w:t>
      </w:r>
      <w:r>
        <w:t xml:space="preserve">are integrated with broader societal goals.</w:t>
      </w:r>
    </w:p>
    <w:bookmarkEnd w:id="23"/>
    <w:bookmarkStart w:id="24" w:name="Xa6d902f3711eb40872e1c5e736551060c3534af"/>
    <w:p>
      <w:pPr>
        <w:pStyle w:val="Heading2"/>
      </w:pPr>
      <w:r>
        <w:t xml:space="preserve">Conclusion: Beyond Observation - The Strategic Astronomer in Belgium Brussels</w:t>
      </w:r>
    </w:p>
    <w:p>
      <w:pPr>
        <w:pStyle w:val="FirstParagraph"/>
      </w:pPr>
      <w:r>
        <w:t xml:space="preserve">In conclusion, this dissertation asserts that the identity of an</w:t>
      </w:r>
      <w:r>
        <w:t xml:space="preserve"> </w:t>
      </w:r>
      <w:r>
        <w:rPr>
          <w:iCs/>
          <w:i/>
        </w:rPr>
        <w:t xml:space="preserve">Astronomer</w:t>
      </w:r>
      <w:r>
        <w:t xml:space="preserve"> </w:t>
      </w:r>
      <w:r>
        <w:t xml:space="preserve">in Belgium is irrevocably shaped by their location within Brussels. It transcends the traditional image of a solitary stargazer; instead, it defines a professional deeply embedded in an ecosystem where cosmic discovery intersects with European governance and international partnership. The historical weight of the Royal Observatory, the strategic centrality of ESA's headquarters, and the robust academic infrastructure create a unique environment for</w:t>
      </w:r>
      <w:r>
        <w:t xml:space="preserve"> </w:t>
      </w:r>
      <w:r>
        <w:rPr>
          <w:iCs/>
          <w:i/>
        </w:rPr>
        <w:t xml:space="preserve">Astronomer</w:t>
      </w:r>
      <w:r>
        <w:t xml:space="preserve"> </w:t>
      </w:r>
      <w:r>
        <w:t xml:space="preserve">professionals to not only contribute to fundamental knowledge about the universe but also actively influence how that knowledge is pursued and applied on a global stage. For any aspiring or established</w:t>
      </w:r>
      <w:r>
        <w:t xml:space="preserve"> </w:t>
      </w:r>
      <w:r>
        <w:rPr>
          <w:iCs/>
          <w:i/>
        </w:rPr>
        <w:t xml:space="preserve">Astronomer</w:t>
      </w:r>
      <w:r>
        <w:t xml:space="preserve">, Belgium Brussels offers an unparalleled opportunity to be both a discoverer of cosmic phenomena and a key architect of the future of space science in Europe. This dissertation underscores that understanding the role of the astronomer within Belgium Brussels is essential for comprehending contemporary astronomical research and its societal impact. The city's continued investment in this field will undoubtedly ensure it remains a vital force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Belgium Brussels</dc:title>
  <dc:creator/>
  <dc:language>en</dc:language>
  <cp:keywords/>
  <dcterms:created xsi:type="dcterms:W3CDTF">2026-07-14T21:03:58Z</dcterms:created>
  <dcterms:modified xsi:type="dcterms:W3CDTF">2026-07-14T21:03:58Z</dcterms:modified>
</cp:coreProperties>
</file>

<file path=docProps/custom.xml><?xml version="1.0" encoding="utf-8"?>
<Properties xmlns="http://schemas.openxmlformats.org/officeDocument/2006/custom-properties" xmlns:vt="http://schemas.openxmlformats.org/officeDocument/2006/docPropsVTypes"/>
</file>