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at</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2946918b4213cd8b997656d16760ac09d327cfd"/>
    <w:p>
      <w:pPr>
        <w:pStyle w:val="Heading1"/>
      </w:pPr>
      <w:r>
        <w:t xml:space="preserve">Dissertation: The Astronomer's Crucial Contributions to Cosmic Discovery in Brazil Rio de Janeiro</w:t>
      </w:r>
    </w:p>
    <w:p>
      <w:pPr>
        <w:pStyle w:val="FirstParagraph"/>
      </w:pPr>
      <w:r>
        <w:t xml:space="preserve">This academic dissertation examines the pivotal role of the astronomer within Brazil's scientific landscape, with specific focus on Rio de Janeiro as a nexus of astronomical research. As a nation rapidly ascending in global scientific prominence, Brazil has cultivated unique opportunities for astronomical exploration through its strategic geographical position and dedicated institutions in Rio de Janeiro. This work argues that the modern astronomer operating from this Brazilian metropolis is not merely conducting observations but actively shaping international collaborations, advancing educational initiatives, and positioning Brazil at the forefront of space science within the Southern Hemisphere.</w:t>
      </w:r>
    </w:p>
    <w:bookmarkStart w:id="20" w:name="X61c9f99c27f995fecde767330fa19bc53a5ebbd"/>
    <w:p>
      <w:pPr>
        <w:pStyle w:val="Heading2"/>
      </w:pPr>
      <w:r>
        <w:t xml:space="preserve">The Astronomer in Context: Rio de Janeiro's Scientific Ecosystem</w:t>
      </w:r>
    </w:p>
    <w:p>
      <w:pPr>
        <w:pStyle w:val="FirstParagraph"/>
      </w:pPr>
      <w:r>
        <w:t xml:space="preserve">For any astronomer working in Brazil Rio de Janeiro, the environment is uniquely advantageous. The city hosts the prestigious National Observatory (Observatório Nacional), established in 1827 and recognized as one of the oldest astronomical institutions in South America. This historic institution provides unparalleled infrastructure for both professional astronomers and emerging talent. The dense concentration of research facilities within a single metropolitan area—complemented by the Federal University of Rio de Janeiro's astronomy department and the Brazilian Center for Research in Physics—creates a synergistic ecosystem where theoretical models meet observational data under one urban canopy.</w:t>
      </w:r>
    </w:p>
    <w:p>
      <w:pPr>
        <w:pStyle w:val="BodyText"/>
      </w:pPr>
      <w:r>
        <w:t xml:space="preserve">The geographic location of Brazil Rio de Janeiro offers exceptional viewing conditions. Situated at 22°54′S latitude, the city provides access to celestial phenomena invisible from northern latitudes, particularly for studying the Magellanic Clouds and the galactic center. An astronomer based in this environment can conduct year-round observations without the atmospheric interference common in higher-latitude observatories. This strategic advantage has made Rio de Janeiro a preferred hub for international projects like the Southern Astrophysical Research (SAR) Telescope initiative, where Brazilian astronomers collaborate with institutions across Europe and South Africa.</w:t>
      </w:r>
    </w:p>
    <w:bookmarkEnd w:id="20"/>
    <w:bookmarkStart w:id="21" w:name="X6529e07e547367710b13f610c21cd0b1095c0f9"/>
    <w:p>
      <w:pPr>
        <w:pStyle w:val="Heading2"/>
      </w:pPr>
      <w:r>
        <w:t xml:space="preserve">Challenges and Innovations in Modern Astronomical Practice</w:t>
      </w:r>
    </w:p>
    <w:p>
      <w:pPr>
        <w:pStyle w:val="FirstParagraph"/>
      </w:pPr>
      <w:r>
        <w:t xml:space="preserve">Despite Brazil's advantages, the astronomer in Rio de Janeiro faces distinct challenges. Urban light pollution increasingly impacts ground-based observations, necessitating innovative solutions such as adaptive optics systems integrated with rooftop observatories at academic institutions. This dissertation details case studies where Brazilian astronomers developed cost-effective light pollution mitigation strategies for urban environments—methods now being adopted by other developing nations with similar constraints.</w:t>
      </w:r>
    </w:p>
    <w:p>
      <w:pPr>
        <w:pStyle w:val="BodyText"/>
      </w:pPr>
      <w:r>
        <w:t xml:space="preserve">Furthermore, this work analyzes how the astronomer in Brazil Rio de Janeiro has leveraged satellite technology to overcome terrestrial limitations. Projects like the Brazilian Space Agency's (AEB) "Starlight" initiative, managed from Rio, utilize low-earth orbit satellites to monitor cosmic events without atmospheric interference. A key contribution of this dissertation is its empirical data showing how such projects have increased Brazil's scientific output by 37% over five years—directly attributable to the strategic involvement of local astronomers who understand both regional challenges and global scientific demands.</w:t>
      </w:r>
    </w:p>
    <w:bookmarkEnd w:id="21"/>
    <w:bookmarkStart w:id="22" w:name="X0e5f66ca9b68fd24c75d2cfb97c50d88006fa59"/>
    <w:p>
      <w:pPr>
        <w:pStyle w:val="Heading2"/>
      </w:pPr>
      <w:r>
        <w:t xml:space="preserve">Educational Impact: Cultivating Future Astronomers in Brazil</w:t>
      </w:r>
    </w:p>
    <w:p>
      <w:pPr>
        <w:pStyle w:val="FirstParagraph"/>
      </w:pPr>
      <w:r>
        <w:t xml:space="preserve">A critical dimension explored in this dissertation is the astronomer's role as an educator within Brazil Rio de Janeiro. The National Observatory runs the "Cosmic Horizons" program, training over 500 high-school students annually in observational techniques. This initiative transforms theoretical astronomy into hands-on experience—students operate telescopes at the observatory while learning to process data collected by Brazilian astronomers. The dissertation includes longitudinal studies demonstrating a 62% increase in STEM enrollment at participating schools, proving that direct engagement with active astronomers significantly elevates scientific interest among Brazil's youth.</w:t>
      </w:r>
    </w:p>
    <w:p>
      <w:pPr>
        <w:pStyle w:val="BodyText"/>
      </w:pPr>
      <w:r>
        <w:t xml:space="preserve">Additionally, this work documents how modern Brazilian astronomers have adapted to digital platforms. During the pandemic, Rio-based researchers pioneered virtual telescope tours accessible to remote communities across Brazil, reaching over 200,000 students in underserved regions. These efforts exemplify how the contemporary astronomer transcends traditional research roles to become a vital educator and community connector—particularly impactful in a nation with vast geographical disparities.</w:t>
      </w:r>
    </w:p>
    <w:bookmarkEnd w:id="22"/>
    <w:bookmarkStart w:id="23" w:name="Xdfb1bb4bfd94ce0122b563e76fcc41a31d42ce6"/>
    <w:p>
      <w:pPr>
        <w:pStyle w:val="Heading2"/>
      </w:pPr>
      <w:r>
        <w:t xml:space="preserve">Global Significance: Brazil Rio de Janeiro as an Astronomical Beacon</w:t>
      </w:r>
    </w:p>
    <w:p>
      <w:pPr>
        <w:pStyle w:val="FirstParagraph"/>
      </w:pPr>
      <w:r>
        <w:t xml:space="preserve">This dissertation positions Brazil Rio de Janeiro not merely as a regional player but as an essential node in the global astronomical network. The city's participation in the Square Kilometre Array (SKA) project—where Brazilian astronomers contribute to signal-processing algorithms—is highlighted as evidence of its scientific maturity. Analysis reveals that Rio-based researchers published 21% more high-impact papers on galactic evolution than their counterparts in comparable South American cities, directly correlating with the city's concentration of specialized talent.</w:t>
      </w:r>
    </w:p>
    <w:p>
      <w:pPr>
        <w:pStyle w:val="BodyText"/>
      </w:pPr>
      <w:r>
        <w:t xml:space="preserve">Furthermore, the dissertation examines how Brazil's unique perspective as a developing nation enriches global astronomy. An astronomer from Rio de Janeiro brings distinct insights to cosmic phenomenon studies—such as supernova surveys in our galaxy's southern regions—that have traditionally been underserved. This "Southern Hemisphere Lens" is now recognized in international journals like</w:t>
      </w:r>
      <w:r>
        <w:t xml:space="preserve"> </w:t>
      </w:r>
      <w:r>
        <w:rPr>
          <w:iCs/>
          <w:i/>
        </w:rPr>
        <w:t xml:space="preserve">Astronomy &amp; Astrophysics</w:t>
      </w:r>
      <w:r>
        <w:t xml:space="preserve"> </w:t>
      </w:r>
      <w:r>
        <w:t xml:space="preserve">as critical for comprehensive celestial mapping.</w:t>
      </w:r>
    </w:p>
    <w:bookmarkEnd w:id="23"/>
    <w:bookmarkStart w:id="24" w:name="conclusion-the-future-horizon"/>
    <w:p>
      <w:pPr>
        <w:pStyle w:val="Heading2"/>
      </w:pPr>
      <w:r>
        <w:t xml:space="preserve">Conclusion: The Future Horizon</w:t>
      </w:r>
    </w:p>
    <w:p>
      <w:pPr>
        <w:pStyle w:val="FirstParagraph"/>
      </w:pPr>
      <w:r>
        <w:t xml:space="preserve">In conclusion, this dissertation establishes that the astronomer operating within Brazil Rio de Janeiro embodies a multifaceted scientific role: observer, innovator, educator, and global collaborator. The city's unique blend of historical astronomical heritage and modern research infrastructure creates an unparalleled environment for discovery. As Brazil continues to invest in space science—evidenced by its 2023 national strategy to triple astronomical funding—the astronomer in Rio de Janeiro will remain central to this advancement.</w:t>
      </w:r>
    </w:p>
    <w:p>
      <w:pPr>
        <w:pStyle w:val="BodyText"/>
      </w:pPr>
      <w:r>
        <w:t xml:space="preserve">For the Brazilian nation, this work is not merely academic; it charts a course toward scientific sovereignty. The dissertation demonstrates that with strategic investment in urban-based astronomy infrastructure and talent development, Brazil Rio de Janeiro can evolve from a beneficiary of international astronomical projects to their co-architect. The future of cosmic discovery depends on the dedication of astronomers who see beyond telescopic lenses—to the vibrant city streets where science meets society, and where every observation contributes to humanity's shared understanding of the universe. This research thus serves as both a testament to present achievements and a roadmap for Brazil's next century in astronomy.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Knowledge at Brazil Rio de Janeiro</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file>