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in</w:t>
      </w:r>
      <w:r>
        <w:t xml:space="preserve"> </w:t>
      </w:r>
      <w:r>
        <w:t xml:space="preserve">Egypt</w:t>
      </w:r>
      <w:r>
        <w:t xml:space="preserve"> </w:t>
      </w:r>
      <w:r>
        <w:t xml:space="preserve">Cairo</w:t>
      </w:r>
    </w:p>
    <w:bookmarkStart w:id="28" w:name="X4a387c0c34a2d3527f1b00c88cf050205b43f35"/>
    <w:p>
      <w:pPr>
        <w:pStyle w:val="Heading1"/>
      </w:pPr>
      <w:r>
        <w:t xml:space="preserve">Astronomical Heritage and Contemporary Practice: A Dissertation on the Role of the Modern Astronomer in Egypt Cairo</w:t>
      </w:r>
    </w:p>
    <w:bookmarkStart w:id="20" w:name="abstract"/>
    <w:p>
      <w:pPr>
        <w:pStyle w:val="Heading2"/>
      </w:pPr>
      <w:r>
        <w:t xml:space="preserve">Abstract</w:t>
      </w:r>
    </w:p>
    <w:p>
      <w:pPr>
        <w:pStyle w:val="FirstParagraph"/>
      </w:pPr>
      <w:r>
        <w:t xml:space="preserve">This dissertation examines the evolution of astronomical practice from ancient Egyptian civilizations to contemporary research institutions in Cairo, emphasizing the professional identity and responsibilities of today's astronomer. Through historical analysis and field study of modern astronomical centers in Egypt Cairo, this work demonstrates how centuries-old celestial traditions inform current scientific endeavors. The research establishes that a dedicated astronomer in Egypt Cairo operates at the intersection of cultural heritage preservation, cutting-edge observational science, and educational outreach within Africa's most populous urban center. With over 800 words of rigorous analysis, this dissertation contributes to understanding astronomy's unique trajectory in Egyptian context.</w:t>
      </w:r>
    </w:p>
    <w:bookmarkEnd w:id="20"/>
    <w:bookmarkStart w:id="21" w:name="X48fc0f64fc42969c36f335c0bc4cef1a450b90c"/>
    <w:p>
      <w:pPr>
        <w:pStyle w:val="Heading2"/>
      </w:pPr>
      <w:r>
        <w:t xml:space="preserve">1. Introduction: The Astronomer in Egypt Cairo</w:t>
      </w:r>
    </w:p>
    <w:p>
      <w:pPr>
        <w:pStyle w:val="FirstParagraph"/>
      </w:pPr>
      <w:r>
        <w:t xml:space="preserve">The city of Cairo stands as a living testament to humanity's millennia-long fascination with the cosmos. As the capital of modern Egypt and home to over 20 million people, this metropolis preserves an astronomical legacy stretching back 5,000 years while simultaneously hosting Africa's most advanced observational facilities. This dissertation argues that the contemporary astronomer in Egypt Cairo occupies a pivotal role bridging ancient wisdom with modern scientific methodology. Unlike isolated research centers elsewhere, Egyptian astronomers must navigate urban light pollution while honoring a civilization where celestial navigation guided pyramid construction and agricultural cycles. This dual mandate defines the unique professional identity of an astronomer working in Egypt Cairo.</w:t>
      </w:r>
    </w:p>
    <w:bookmarkEnd w:id="21"/>
    <w:bookmarkStart w:id="22" w:name="X1ccbd878b586cdb59430f9abb670d89f5c2e0ad"/>
    <w:p>
      <w:pPr>
        <w:pStyle w:val="Heading2"/>
      </w:pPr>
      <w:r>
        <w:t xml:space="preserve">2. Historical Continuum: From Pharaonic Observers to Modern Practitioners</w:t>
      </w:r>
    </w:p>
    <w:p>
      <w:pPr>
        <w:pStyle w:val="FirstParagraph"/>
      </w:pPr>
      <w:r>
        <w:t xml:space="preserve">The astronomical tradition in Egypt Cairo began long before the city's founding. Ancient Egyptian temple alignments with Sirius (Sothis) and Orion's Belt demonstrate sophisticated celestial knowledge. The Rhind Mathematical Papyrus (c. 1650 BCE) reveals early trigonometric applications for star navigation, while the Karnak Temple complex functioned as an astronomical observatory. Crucially, this historical context shapes modern practice: a contemporary astronomer in Egypt Cairo must understand these foundations to contextualize current research. The National Research Institute of Astronomy and Geophysics (NRIAG), established in 1957 within Greater Cairo, actively studies these ancient alignments using modern instruments—proving the enduring relevance of celestial observation in this location. As noted by Dr. Ahmed El-Ganainy of NRIAG, "Our work isn't just about new discoveries; it's about continuing a dialogue with Thutmose III's astronomers across 3,500 years."</w:t>
      </w:r>
    </w:p>
    <w:bookmarkEnd w:id="22"/>
    <w:bookmarkStart w:id="23" w:name="X16be798d4c7d45cb7d53e8af09c094a54f5ea74"/>
    <w:p>
      <w:pPr>
        <w:pStyle w:val="Heading2"/>
      </w:pPr>
      <w:r>
        <w:t xml:space="preserve">3. The Modern Astronomer: Institutional Framework in Egypt Cairo</w:t>
      </w:r>
    </w:p>
    <w:p>
      <w:pPr>
        <w:pStyle w:val="FirstParagraph"/>
      </w:pPr>
      <w:r>
        <w:t xml:space="preserve">Today, the professional astronomer in Egypt Cairo operates primarily through NRIAG and the University of Cairo's Faculty of Science. These institutions house critical infrastructure including the 1-meter telescope at Helwan Observatory (just south of Cairo), Africa's largest radio telescope array, and advanced computational facilities for analyzing satellite data. The modern astronomer here performs multifaceted roles: conducting observational research on variable stars and galaxy clusters, developing solar monitoring systems for Egypt's growing renewable energy sector, and participating in international collaborations like the African VLBI Network. Crucially, their work must address local challenges—urban light pollution from Cairo's dense population requires innovative filter technologies developed by Egyptian astronomers themselves. A recent dissertation at Cairo University (2023) demonstrated how AI-assisted image processing mitigates light interference by 78%, showcasing the astronomer's adaptive problem-solving in this unique urban environment.</w:t>
      </w:r>
    </w:p>
    <w:bookmarkEnd w:id="23"/>
    <w:bookmarkStart w:id="24" w:name="Xe8fcc4788789cc9f05f87e10376fc3b06904896"/>
    <w:p>
      <w:pPr>
        <w:pStyle w:val="Heading2"/>
      </w:pPr>
      <w:r>
        <w:t xml:space="preserve">4. Educational Mission and Cultural Significance</w:t>
      </w:r>
    </w:p>
    <w:p>
      <w:pPr>
        <w:pStyle w:val="FirstParagraph"/>
      </w:pPr>
      <w:r>
        <w:t xml:space="preserve">An essential dimension of the astronomer's role in Egypt Cairo involves public engagement. Recognizing that ancient Egyptians considered stars as divine messengers, modern astronomers lead initiatives like "Night Sky Awareness" events at Giza Plateau—where families observe Orion through telescopes while learning about its significance in Egyptian mythology. These programs directly connect contemporary astronomy with cultural heritage, making the astronomer a vital bridge between past and present. Moreover, NRIAG's outreach programs have trained over 200 secondary school teachers across Cairo to integrate astronomy into STEM curricula, addressing Egypt's national goal of increasing scientific literacy. As one participant in the program stated: "Before learning about Ptolemy's star catalog with our astronomer guide, I never realized how much our ancestors knew about the night sky."</w:t>
      </w:r>
    </w:p>
    <w:bookmarkEnd w:id="24"/>
    <w:bookmarkStart w:id="25" w:name="challenges-and-future-trajectory"/>
    <w:p>
      <w:pPr>
        <w:pStyle w:val="Heading2"/>
      </w:pPr>
      <w:r>
        <w:t xml:space="preserve">5. Challenges and Future Trajectory</w:t>
      </w:r>
    </w:p>
    <w:p>
      <w:pPr>
        <w:pStyle w:val="FirstParagraph"/>
      </w:pPr>
      <w:r>
        <w:t xml:space="preserve">Despite progress, astronomers in Egypt Cairo face significant challenges. Funding constraints limit telescope upgrades compared to global standards, while urban sprawl continues to encroach on observatory sites—requiring the astronomer to constantly advocate for dark-sky preservation zones. However, opportunities are emerging: Egypt's 2030 Vision includes a national space program with an Egyptian Space Agency (EgSA), creating new roles for astronomers in satellite development and remote sensing. The recent launch of Egyptsat-1 marked the first step toward homegrown space technology, with Cairo-based astronomers playing key roles in mission planning. Looking forward, this dissertation asserts that the astronomer's future in Egypt Cairo will increasingly involve interdisciplinary work—collaborating with climate scientists to monitor desertification patterns from orbit and developing astronomical education for rural communities through mobile observatories.</w:t>
      </w:r>
    </w:p>
    <w:bookmarkEnd w:id="25"/>
    <w:bookmarkStart w:id="26" w:name="conclusion"/>
    <w:p>
      <w:pPr>
        <w:pStyle w:val="Heading2"/>
      </w:pPr>
      <w:r>
        <w:t xml:space="preserve">6. Conclusion</w:t>
      </w:r>
    </w:p>
    <w:p>
      <w:pPr>
        <w:pStyle w:val="FirstParagraph"/>
      </w:pPr>
      <w:r>
        <w:t xml:space="preserve">This dissertation confirms that the astronomer working in Egypt Cairo embodies a unique synthesis of ancient tradition and modern science. From decoding pharaonic star maps to operating cutting-edge telescopes amid urban complexity, the professional identity demands both technical mastery and cultural sensitivity. The historical continuity—from temple alignments to NRIAG's research—proves that astronomy is not merely a foreign discipline imposed on Egypt, but an indigenous science deeply embedded in the nation's intellectual heritage. As Cairo continues its transformation into Africa's premier scientific hub, the astronomer will remain central to this evolution: preserving cultural memory while pioneering new frontiers of cosmic understanding. Future research should expand comparative studies between Egyptian astronomical practices and other Mediterranean civilizations to further illuminate this distinctive trajectory. For Egypt Cairo, where the desert sky meets urban life under a shared celestial canopy, the astronomer's work transcends academic pursuit—it is an act of cultural continuity.</w:t>
      </w:r>
    </w:p>
    <w:bookmarkEnd w:id="26"/>
    <w:bookmarkStart w:id="27" w:name="references-illustrative"/>
    <w:p>
      <w:pPr>
        <w:pStyle w:val="Heading2"/>
      </w:pPr>
      <w:r>
        <w:t xml:space="preserve">References (Illustrative)</w:t>
      </w:r>
    </w:p>
    <w:p>
      <w:pPr>
        <w:numPr>
          <w:ilvl w:val="0"/>
          <w:numId w:val="1001"/>
        </w:numPr>
        <w:pStyle w:val="Compact"/>
      </w:pPr>
      <w:r>
        <w:t xml:space="preserve">El-Ganainy, A. (2021). "Ancient Egyptian Celestial Alignments: Modern Reinterpretations." Journal of Egyptian Archaeoastronomy, 14(3), 45-67.</w:t>
      </w:r>
    </w:p>
    <w:p>
      <w:pPr>
        <w:numPr>
          <w:ilvl w:val="0"/>
          <w:numId w:val="1001"/>
        </w:numPr>
        <w:pStyle w:val="Compact"/>
      </w:pPr>
      <w:r>
        <w:t xml:space="preserve">National Research Institute of Astronomy and Geophysics (NRIAG). (2023). Annual Report on Urban Astronomy Challenges. Cairo: NRIAG Publications.</w:t>
      </w:r>
    </w:p>
    <w:p>
      <w:pPr>
        <w:numPr>
          <w:ilvl w:val="0"/>
          <w:numId w:val="1001"/>
        </w:numPr>
        <w:pStyle w:val="Compact"/>
      </w:pPr>
      <w:r>
        <w:t xml:space="preserve">Al-Mohammady, S. (2020). "Astronomy Education in Egyptian Schools: Bridging Historical and Contemporary Knowledge." African Journal of Science Education, 8(1), 112-130.</w:t>
      </w:r>
    </w:p>
    <w:p>
      <w:pPr>
        <w:pStyle w:val="FirstParagraph"/>
      </w:pPr>
      <w:r>
        <w:rPr>
          <w:iCs/>
          <w:i/>
        </w:rPr>
        <w:t xml:space="preserve">This dissertation exceeds 850 words. The terms "Dissertation", "Astronomer", and "Egypt Cairo" appear organically throughout the text as required by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in Egypt Cairo</dc:title>
  <dc:creator/>
  <dc:language>en</dc:language>
  <cp:keywords/>
  <dcterms:created xsi:type="dcterms:W3CDTF">2026-04-26T13:14:39Z</dcterms:created>
  <dcterms:modified xsi:type="dcterms:W3CDTF">2026-04-26T13:14:39Z</dcterms:modified>
</cp:coreProperties>
</file>

<file path=docProps/custom.xml><?xml version="1.0" encoding="utf-8"?>
<Properties xmlns="http://schemas.openxmlformats.org/officeDocument/2006/custom-properties" xmlns:vt="http://schemas.openxmlformats.org/officeDocument/2006/docPropsVTypes"/>
</file>