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1d19b19a52150b3b8b215375f15b393192d526b"/>
    <w:p>
      <w:pPr>
        <w:pStyle w:val="Heading1"/>
      </w:pPr>
      <w:r>
        <w:t xml:space="preserve">Dissertation: The Role and Development of the Astronomer in Modern Contexts Within Ethiopia Addis Ababa</w:t>
      </w:r>
    </w:p>
    <w:p>
      <w:pPr>
        <w:pStyle w:val="FirstParagraph"/>
      </w:pPr>
      <w:r>
        <w:t xml:space="preserve">As a foundational academic work, this dissertation examines the evolving role of the astronomer within the specific socio-scientific landscape of Ethiopia Addis Ababa. It argues that establishing robust astronomical research capacity in Africa's second-most populous city is not merely an intellectual pursuit but a critical step toward technological sovereignty, educational advancement, and national development for Ethiopia.</w:t>
      </w:r>
    </w:p>
    <w:bookmarkStart w:id="20" w:name="X61df1a7e1e97f8abc9a18145c75a87ad84c9a4d"/>
    <w:p>
      <w:pPr>
        <w:pStyle w:val="Heading2"/>
      </w:pPr>
      <w:r>
        <w:t xml:space="preserve">Introduction: The Significance of Astronomy in Ethiopia Addis Ababa</w:t>
      </w:r>
    </w:p>
    <w:p>
      <w:pPr>
        <w:pStyle w:val="FirstParagraph"/>
      </w:pPr>
      <w:r>
        <w:t xml:space="preserve">The city of Addis Ababa, as the political and cultural heart of Ethiopia, presents a unique environment for nurturing astronomical science. Historically, Ethiopian astronomy has been deeply intertwined with cultural heritage and agricultural cycles. However, modern astronomical research remains nascent within the Ethiopian academic ecosystem. This dissertation investigates how the contemporary astronomer can leverage Addis Ababa's strategic position to build sustainable local capacity in space science, contributing to Ethiopia's broader scientific ambitions outlined in its Growth and Transformation Plan (GTP II) and Vision 2030.</w:t>
      </w:r>
    </w:p>
    <w:bookmarkEnd w:id="20"/>
    <w:bookmarkStart w:id="21" w:name="Xae7d1822f17b5c4ae71654ce8b40db5f429f21f"/>
    <w:p>
      <w:pPr>
        <w:pStyle w:val="Heading2"/>
      </w:pPr>
      <w:r>
        <w:t xml:space="preserve">The Current Landscape for the Astronomer in Addis Ababa</w:t>
      </w:r>
    </w:p>
    <w:p>
      <w:pPr>
        <w:pStyle w:val="FirstParagraph"/>
      </w:pPr>
      <w:r>
        <w:t xml:space="preserve">Currently, astronomical research within Ethiopia faces significant structural challenges. The absence of dedicated observatories, limited funding for space science infrastructure, and a shortage of specialized training programs present hurdles. The few Ethiopian astronomers often pursue advanced studies abroad or work within international collaborations that do not always prioritize local capacity building. Addis Ababa University's School of Physical Sciences represents the primary institutional hub, yet resources remain constrained compared to global standards.</w:t>
      </w:r>
    </w:p>
    <w:p>
      <w:pPr>
        <w:pStyle w:val="BodyText"/>
      </w:pPr>
      <w:r>
        <w:t xml:space="preserve">Despite these challenges, promising initiatives are emerging. The Ethiopian Space Science Society (ESSS), headquartered in Addis Ababa, actively promotes astronomy education and research. Collaborations with institutions like the African Institute for Mathematical Sciences (AIMS) and international partners such as the International Astronomical Union (IAU) offer pathways for growth. This dissertation analyzes these developments through the lens of the astronomer's professional journey within Ethiopia Addis Ababa.</w:t>
      </w:r>
    </w:p>
    <w:bookmarkEnd w:id="21"/>
    <w:bookmarkStart w:id="22" w:name="X8c5a16e894a70bafa3b327b41d57c398e021e0a"/>
    <w:p>
      <w:pPr>
        <w:pStyle w:val="Heading2"/>
      </w:pPr>
      <w:r>
        <w:t xml:space="preserve">Key Challenges Facing the Ethiopian Astronomer</w:t>
      </w:r>
    </w:p>
    <w:p>
      <w:pPr>
        <w:pStyle w:val="FirstParagraph"/>
      </w:pPr>
      <w:r>
        <w:t xml:space="preserve">This research identifies three critical challenges hindering the effective work of an astronomer in Addis Ababa:</w:t>
      </w:r>
    </w:p>
    <w:p>
      <w:pPr>
        <w:numPr>
          <w:ilvl w:val="0"/>
          <w:numId w:val="1001"/>
        </w:numPr>
        <w:pStyle w:val="Compact"/>
      </w:pPr>
      <w:r>
        <w:rPr>
          <w:bCs/>
          <w:b/>
        </w:rPr>
        <w:t xml:space="preserve">Infrastructure Deficits:</w:t>
      </w:r>
      <w:r>
        <w:t xml:space="preserve"> </w:t>
      </w:r>
      <w:r>
        <w:t xml:space="preserve">The lack of accessible telescopes, dark sky sites (due to urban light pollution), and computational resources impedes observational and data analysis work.</w:t>
      </w:r>
    </w:p>
    <w:p>
      <w:pPr>
        <w:numPr>
          <w:ilvl w:val="0"/>
          <w:numId w:val="1001"/>
        </w:numPr>
        <w:pStyle w:val="Compact"/>
      </w:pPr>
      <w:r>
        <w:rPr>
          <w:bCs/>
          <w:b/>
        </w:rPr>
        <w:t xml:space="preserve">Educational Gaps:</w:t>
      </w:r>
      <w:r>
        <w:t xml:space="preserve"> </w:t>
      </w:r>
      <w:r>
        <w:t xml:space="preserve">Undergraduate and graduate programs in astrophysics are limited. Few Ethiopian students receive specialized training, creating a talent pipeline bottleneck for the astronomer role.</w:t>
      </w:r>
    </w:p>
    <w:p>
      <w:pPr>
        <w:numPr>
          <w:ilvl w:val="0"/>
          <w:numId w:val="1001"/>
        </w:numPr>
        <w:pStyle w:val="Compact"/>
      </w:pPr>
      <w:r>
        <w:rPr>
          <w:bCs/>
          <w:b/>
        </w:rPr>
        <w:t xml:space="preserve">Resource Allocation:</w:t>
      </w:r>
      <w:r>
        <w:t xml:space="preserve"> </w:t>
      </w:r>
      <w:r>
        <w:t xml:space="preserve">National funding prioritization often focuses on immediate developmental needs (health, agriculture), leaving space science underfunded compared to other STEM fields.</w:t>
      </w:r>
    </w:p>
    <w:bookmarkEnd w:id="22"/>
    <w:bookmarkStart w:id="23" w:name="X1b93cfe167cbf1ccf332fbb4af5ee06d4c68737"/>
    <w:p>
      <w:pPr>
        <w:pStyle w:val="Heading2"/>
      </w:pPr>
      <w:r>
        <w:t xml:space="preserve">The Strategic Imperative: Why Ethiopia Addis Ababa Must Invest in Astronomers</w:t>
      </w:r>
    </w:p>
    <w:p>
      <w:pPr>
        <w:pStyle w:val="FirstParagraph"/>
      </w:pPr>
      <w:r>
        <w:t xml:space="preserve">This dissertation posits that investing in astronomers within Addis Ababa is strategically vital for multiple reasons:</w:t>
      </w:r>
    </w:p>
    <w:p>
      <w:pPr>
        <w:numPr>
          <w:ilvl w:val="0"/>
          <w:numId w:val="1002"/>
        </w:numPr>
        <w:pStyle w:val="Compact"/>
      </w:pPr>
      <w:r>
        <w:rPr>
          <w:bCs/>
          <w:b/>
        </w:rPr>
        <w:t xml:space="preserve">Technological Development:</w:t>
      </w:r>
      <w:r>
        <w:t xml:space="preserve"> </w:t>
      </w:r>
      <w:r>
        <w:t xml:space="preserve">Space science drives advancements in satellite technology, Earth observation, and data science – all crucial for managing Ethiopia's natural resources, climate resilience (e.g., monitoring the Horn of Africa drought), and agricultural planning.</w:t>
      </w:r>
    </w:p>
    <w:p>
      <w:pPr>
        <w:numPr>
          <w:ilvl w:val="0"/>
          <w:numId w:val="1002"/>
        </w:numPr>
        <w:pStyle w:val="Compact"/>
      </w:pPr>
      <w:r>
        <w:rPr>
          <w:bCs/>
          <w:b/>
        </w:rPr>
        <w:t xml:space="preserve">Educational Catalyst:</w:t>
      </w:r>
      <w:r>
        <w:t xml:space="preserve"> </w:t>
      </w:r>
      <w:r>
        <w:t xml:space="preserve">Astronomers serve as powerful ambassadors for STEM education. Their work inspires youth in Addis Ababa's schools, addressing the critical need to increase scientific literacy across Ethiopia.</w:t>
      </w:r>
    </w:p>
    <w:p>
      <w:pPr>
        <w:numPr>
          <w:ilvl w:val="0"/>
          <w:numId w:val="1002"/>
        </w:numPr>
        <w:pStyle w:val="Compact"/>
      </w:pPr>
      <w:r>
        <w:rPr>
          <w:bCs/>
          <w:b/>
        </w:rPr>
        <w:t xml:space="preserve">National Identity &amp; Global Engagement:</w:t>
      </w:r>
      <w:r>
        <w:t xml:space="preserve"> </w:t>
      </w:r>
      <w:r>
        <w:t xml:space="preserve">Developing indigenous astronomical expertise enhances Ethiopia's standing on the global scientific stage and fosters meaningful participation in international space projects (e.g., through the African Space Agency). An Ethiopian astronomer is a symbol of national capability and intellectual contribution to humanity's understanding of the universe.</w:t>
      </w:r>
    </w:p>
    <w:bookmarkEnd w:id="23"/>
    <w:bookmarkStart w:id="24" w:name="X007a2896359b9a4003e4bebed2d40363f88bd8c"/>
    <w:p>
      <w:pPr>
        <w:pStyle w:val="Heading2"/>
      </w:pPr>
      <w:r>
        <w:t xml:space="preserve">Pathways for Development: Recommendations for Addis Ababa</w:t>
      </w:r>
    </w:p>
    <w:p>
      <w:pPr>
        <w:pStyle w:val="FirstParagraph"/>
      </w:pPr>
      <w:r>
        <w:t xml:space="preserve">Based on extensive analysis, this dissertation proposes actionable strategies:</w:t>
      </w:r>
    </w:p>
    <w:p>
      <w:pPr>
        <w:numPr>
          <w:ilvl w:val="0"/>
          <w:numId w:val="1003"/>
        </w:numPr>
        <w:pStyle w:val="Compact"/>
      </w:pPr>
      <w:r>
        <w:rPr>
          <w:bCs/>
          <w:b/>
        </w:rPr>
        <w:t xml:space="preserve">Establishing a National Space Science Institute (NSSI):</w:t>
      </w:r>
      <w:r>
        <w:t xml:space="preserve"> </w:t>
      </w:r>
      <w:r>
        <w:t xml:space="preserve">A dedicated research center within Addis Ababa, co-located with Addis Ababa University or the Ethiopian Space Science and Technology Institute (ESSTI), would provide centralized infrastructure, foster collaboration, and attract talent. This institute must prioritize training the next generation of Ethiopian astronomers.</w:t>
      </w:r>
    </w:p>
    <w:p>
      <w:pPr>
        <w:numPr>
          <w:ilvl w:val="0"/>
          <w:numId w:val="1003"/>
        </w:numPr>
        <w:pStyle w:val="Compact"/>
      </w:pPr>
      <w:r>
        <w:rPr>
          <w:bCs/>
          <w:b/>
        </w:rPr>
        <w:t xml:space="preserve">Developing Dark Sky Preservation Zones:</w:t>
      </w:r>
      <w:r>
        <w:t xml:space="preserve"> </w:t>
      </w:r>
      <w:r>
        <w:t xml:space="preserve">Implementing light pollution regulations in designated areas outside Addis Ababa (e.g., near Mount Entoto or Awash National Park) would create accessible observing sites for local astronomers and educational programs.</w:t>
      </w:r>
    </w:p>
    <w:p>
      <w:pPr>
        <w:numPr>
          <w:ilvl w:val="0"/>
          <w:numId w:val="1003"/>
        </w:numPr>
        <w:pStyle w:val="Compact"/>
      </w:pPr>
      <w:r>
        <w:rPr>
          <w:bCs/>
          <w:b/>
        </w:rPr>
        <w:t xml:space="preserve">Integrating Astronomy into Curriculum:</w:t>
      </w:r>
      <w:r>
        <w:t xml:space="preserve"> </w:t>
      </w:r>
      <w:r>
        <w:t xml:space="preserve">Developing K-12 astronomy modules aligned with the Ethiopian Ministry of Education's curriculum, using Addis Ababa as a model city, can ignite early interest. University-level programs must be expanded to offer specialized degrees in astrophysics.</w:t>
      </w:r>
    </w:p>
    <w:p>
      <w:pPr>
        <w:numPr>
          <w:ilvl w:val="0"/>
          <w:numId w:val="1003"/>
        </w:numPr>
        <w:pStyle w:val="Compact"/>
      </w:pPr>
      <w:r>
        <w:rPr>
          <w:bCs/>
          <w:b/>
        </w:rPr>
        <w:t xml:space="preserve">Securing Sustainable Funding:</w:t>
      </w:r>
      <w:r>
        <w:t xml:space="preserve"> </w:t>
      </w:r>
      <w:r>
        <w:t xml:space="preserve">Advocating for dedicated national budgetary allocation for space science through the Ethiopian Ministry of Science and Higher Education, alongside seeking international partnerships (e.g., with the European Southern Observatory or NASA's Office of STEM Engagement), is essential to support the astronomer's work long-term.</w:t>
      </w:r>
    </w:p>
    <w:bookmarkEnd w:id="24"/>
    <w:bookmarkStart w:id="25" w:name="Xa96fba69ad49faa4debad5be8c26ee54d39b21b"/>
    <w:p>
      <w:pPr>
        <w:pStyle w:val="Heading2"/>
      </w:pPr>
      <w:r>
        <w:t xml:space="preserve">Conclusion: The Astronomer as a Catalyst for Ethiopia's Future</w:t>
      </w:r>
    </w:p>
    <w:p>
      <w:pPr>
        <w:pStyle w:val="FirstParagraph"/>
      </w:pPr>
      <w:r>
        <w:t xml:space="preserve">This dissertation concludes that the role of the astronomer in Ethiopia Addis Ababa transcends pure scientific inquiry. The contemporary Ethiopian astronomer is an indispensable catalyst for national development, technological innovation, and educational empowerment. Overcoming current infrastructural and institutional barriers requires a sustained, strategic commitment from Ethiopia's government, academic institutions based in Addis Ababa, and international partners.</w:t>
      </w:r>
    </w:p>
    <w:p>
      <w:pPr>
        <w:pStyle w:val="BodyText"/>
      </w:pPr>
      <w:r>
        <w:t xml:space="preserve">Investing in the astronomer within the context of Addis Ababa is not an isolated academic luxury; it is a necessary investment in Ethiopia's scientific identity and future prosperity. By cultivating homegrown expertise in space science, Ethiopia can move beyond mere observation to active participation in shaping humanity's exploration of the cosmos – a journey that begins with fostering capable astronomers right here in the heart of Addis Ababa. The path forward demands recognition that understanding our place in the universe is fundamental to understanding and advancing our place on Earth.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Astronomical Research in Ethiopia Addis Ababa</dc:title>
  <dc:creator/>
  <dc:language>en</dc:language>
  <cp:keywords/>
  <dcterms:created xsi:type="dcterms:W3CDTF">2026-07-15T13:52:20Z</dcterms:created>
  <dcterms:modified xsi:type="dcterms:W3CDTF">2026-07-15T13:52:20Z</dcterms:modified>
</cp:coreProperties>
</file>

<file path=docProps/custom.xml><?xml version="1.0" encoding="utf-8"?>
<Properties xmlns="http://schemas.openxmlformats.org/officeDocument/2006/custom-properties" xmlns:vt="http://schemas.openxmlformats.org/officeDocument/2006/docPropsVTypes"/>
</file>