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Paris:</w:t>
      </w:r>
      <w:r>
        <w:t xml:space="preserve"> </w:t>
      </w:r>
      <w:r>
        <w:t xml:space="preserve">A</w:t>
      </w:r>
      <w:r>
        <w:t xml:space="preserve"> </w:t>
      </w:r>
      <w:r>
        <w:t xml:space="preserve">Pillar</w:t>
      </w:r>
      <w:r>
        <w:t xml:space="preserve"> </w:t>
      </w:r>
      <w:r>
        <w:t xml:space="preserve">of</w:t>
      </w:r>
      <w:r>
        <w:t xml:space="preserve"> </w:t>
      </w:r>
      <w:r>
        <w:t xml:space="preserve">Scientific</w:t>
      </w:r>
      <w:r>
        <w:t xml:space="preserve"> </w:t>
      </w:r>
      <w:r>
        <w:t xml:space="preserve">Inquiry</w:t>
      </w:r>
      <w:r>
        <w:t xml:space="preserve"> </w:t>
      </w:r>
      <w:r>
        <w:t xml:space="preserve">in</w:t>
      </w:r>
      <w:r>
        <w:t xml:space="preserve"> </w:t>
      </w:r>
      <w:r>
        <w:t xml:space="preserve">France</w:t>
      </w:r>
    </w:p>
    <w:bookmarkStart w:id="24" w:name="Xfc73b3abe8422d880b2c65ddd0ab414bcc3601d"/>
    <w:p>
      <w:pPr>
        <w:pStyle w:val="Heading1"/>
      </w:pPr>
      <w:r>
        <w:t xml:space="preserve">The Astronomer's Legacy: Shaping Knowledge and Identity at the Heart of France, Paris</w:t>
      </w:r>
    </w:p>
    <w:p>
      <w:pPr>
        <w:pStyle w:val="FirstParagraph"/>
      </w:pPr>
      <w:r>
        <w:t xml:space="preserve">The pursuit of understanding the cosmos has long been intertwined with the intellectual fabric of Paris, France. This dissertation examines the pivotal role played by astronomers within the specific context of Paris, arguing that the city has not merely hosted astronomical inquiry but fundamentally shaped its evolution as a discipline in France and globally. From celestial cartography to cutting-edge astrophysics, the Parisian astronomer stands as an emblem of scientific rigor and cultural contribution central to France's intellectual heritage.</w:t>
      </w:r>
    </w:p>
    <w:bookmarkStart w:id="20" w:name="Xe54782fb870fd485955297e1c7796acde685303"/>
    <w:p>
      <w:pPr>
        <w:pStyle w:val="Heading2"/>
      </w:pPr>
      <w:r>
        <w:t xml:space="preserve">Historical Foundations: Paris as the Cradle of Modern Astronomy</w:t>
      </w:r>
    </w:p>
    <w:p>
      <w:pPr>
        <w:pStyle w:val="FirstParagraph"/>
      </w:pPr>
      <w:r>
        <w:t xml:space="preserve">The narrative begins with the founding of the Observatoire de Paris in 1667, a cornerstone institution commissioned by Louis XIV. This was no mere observatory; it was a deliberate state investment in knowledge, positioning Paris as France's premier center for astronomical research. The early astronomers at this institution—most notably Giovanni Domenico Cassini and his descendants—embarked on systematic observations that revolutionized celestial mechanics. Their work mapping the solar system, discovering Saturn's moons (Iapetus and Rhea), and accurately measuring planetary orbits established Paris as the epicenter of astronomical science in Europe. The dissertation underscores how these Parisian astronomers were not isolated figures; their work was deeply embedded within France's burgeoning scientific academies, fostering a culture where astronomy was recognized as a vital component of national prestige and intellectual advancement.</w:t>
      </w:r>
    </w:p>
    <w:bookmarkEnd w:id="20"/>
    <w:bookmarkStart w:id="21" w:name="X54ef90cc05d14deda610c19835a0e620cf1a90c"/>
    <w:p>
      <w:pPr>
        <w:pStyle w:val="Heading2"/>
      </w:pPr>
      <w:r>
        <w:t xml:space="preserve">The Astronomer in the French Intellectual Landscape: Beyond Observation</w:t>
      </w:r>
    </w:p>
    <w:p>
      <w:pPr>
        <w:pStyle w:val="FirstParagraph"/>
      </w:pPr>
      <w:r>
        <w:t xml:space="preserve">Parisian astronomers transcended mere data collection. Figures like Pierre-Simon Laplace, whose work on celestial mechanics (e.g., *Mécanique Céleste*) laid the groundwork for modern physics, exemplified how astronomical inquiry became deeply integrated with broader French scientific and philosophical thought. The dissertation argues that in Paris, the astronomer was a key participant in the Enlightenment, translating celestial phenomena into mathematical laws that reshaped humanity's understanding of its place in the universe. This intellectual synthesis—where astronomy informed philosophy and vice versa—was uniquely fostered within Parisian institutions like the Collège de France and the Académie des Sciences. The city provided an unparalleled ecosystem: access to state funding, collaborative networks among scholars, specialized instruments manufactured locally (like those at the renowned firm of G. &amp; F. Troughton), and a vibrant public discourse on science in salons and lectures. This environment allowed the Parisian astronomer to wield influence far beyond the observatory walls, directly shaping France's scientific identity.</w:t>
      </w:r>
    </w:p>
    <w:bookmarkEnd w:id="21"/>
    <w:bookmarkStart w:id="22" w:name="Xe2c4902f28954fd530ec81e622e37cdba21ca81"/>
    <w:p>
      <w:pPr>
        <w:pStyle w:val="Heading2"/>
      </w:pPr>
      <w:r>
        <w:t xml:space="preserve">Contemporary Astronomy: The Enduring Legacy in Modern Paris</w:t>
      </w:r>
    </w:p>
    <w:p>
      <w:pPr>
        <w:pStyle w:val="FirstParagraph"/>
      </w:pPr>
      <w:r>
        <w:t xml:space="preserve">The historical significance of astronomy in Paris persists powerfully today. The Observatoire de Paris remains a leading research institution, contributing significantly to fields like exoplanet discovery, cosmology (through projects involving the *Herschel Space Observatory* and future missions), and gravitational wave detection. Modern French astronomers based in Paris—affiliated with the Observatoire de Paris, CNRS laboratories (e.g., LERMA, LESIA), or institutions like Sorbonne University—continue to build on centuries of legacy. This dissertation highlights how contemporary Parisian research is deeply rooted in its past: the precision demanded by historical celestial measurements now informs cutting-edge techniques in astrometry. The city's infrastructure—the network of observatories (including the historic Meudon site), advanced computational centers, and international collaborations fostered through events like the Paris Astronomy Days—proves that Paris remains indispensable to global astronomical progress. The astronomer working within this ecosystem is not merely a scientist; they are an inheritor of a profound French scientific tradition, contributing to national and international knowledge while maintaining Paris's status as a beacon for astronomy in France.</w:t>
      </w:r>
    </w:p>
    <w:bookmarkEnd w:id="22"/>
    <w:bookmarkStart w:id="23" w:name="Xfca46a839578b9151c270e1b63a9422709916d3"/>
    <w:p>
      <w:pPr>
        <w:pStyle w:val="Heading2"/>
      </w:pPr>
      <w:r>
        <w:t xml:space="preserve">Conclusion: The Indelible Mark of the Parisian Astronomer</w:t>
      </w:r>
    </w:p>
    <w:p>
      <w:pPr>
        <w:pStyle w:val="FirstParagraph"/>
      </w:pPr>
      <w:r>
        <w:t xml:space="preserve">This dissertation has demonstrated that the role of the astronomer in Paris is irreplaceable to understanding both French scientific history and the global development of astronomy. Paris did not simply provide a location; it provided a unique confluence of political will (from royal patronage to modern state investment), intellectual infrastructure, and cultural context that nurtured astronomical excellence for over three centuries. The early Cassini family's meticulous charts, Laplace's mathematical genius, and today's researchers analyzing data from space telescopes all share a common origin: the city of Paris in France. The astronomer of Paris is emblematic of how a single city can become the epicenter for advancing humanity’s understanding of the cosmos. To study astronomy in France is inevitably to engage with its history through the lens of Paris, where the pursuit of knowledge about stars and planets has been consistently intertwined with national identity and intellectual leadership. The legacy carved by astronomers in Paris remains not just a chapter in scientific history, but a living, evolving cornerstone of France's enduring contribution to human knowledge. For any scholar seeking to comprehend the true depth of astronomical science within France, the journey necessarily begins on the banks of the Seine in Paris.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Role in Paris: A Pillar of Scientific Inquiry in France</dc:title>
  <dc:creator/>
  <dc:language>en</dc:language>
  <cp:keywords/>
  <dcterms:created xsi:type="dcterms:W3CDTF">2025-12-11T14:19:49Z</dcterms:created>
  <dcterms:modified xsi:type="dcterms:W3CDTF">2025-12-11T14:19:49Z</dcterms:modified>
</cp:coreProperties>
</file>

<file path=docProps/custom.xml><?xml version="1.0" encoding="utf-8"?>
<Properties xmlns="http://schemas.openxmlformats.org/officeDocument/2006/custom-properties" xmlns:vt="http://schemas.openxmlformats.org/officeDocument/2006/docPropsVTypes"/>
</file>