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Astronomer</w:t>
      </w:r>
      <w:r>
        <w:t xml:space="preserve"> </w:t>
      </w:r>
      <w:r>
        <w:t xml:space="preserve">in</w:t>
      </w:r>
      <w:r>
        <w:t xml:space="preserve"> </w:t>
      </w:r>
      <w:r>
        <w:t xml:space="preserve">Ghana</w:t>
      </w:r>
      <w:r>
        <w:t xml:space="preserve"> </w:t>
      </w:r>
      <w:r>
        <w:t xml:space="preserve">Accra</w:t>
      </w:r>
    </w:p>
    <w:bookmarkStart w:id="27" w:name="Xa4a92678efee55e523c99f7bcf6958a2c5aa4f2"/>
    <w:p>
      <w:pPr>
        <w:pStyle w:val="Heading1"/>
      </w:pPr>
      <w:r>
        <w:t xml:space="preserve">Dissertation on Contemporary Astronomical Research and Education in Ghana Accra</w:t>
      </w:r>
    </w:p>
    <w:p>
      <w:pPr>
        <w:pStyle w:val="FirstParagraph"/>
      </w:pPr>
      <w:r>
        <w:t xml:space="preserve">This Dissertation examines the evolving role of the astronomer within the academic and scientific landscape of Ghana Accra. Focusing on infrastructure development, educational initiatives, and cultural significance, this study demonstrates how modern astronomical research contributes to national development goals while addressing unique challenges in West Africa's largest urban center. The analysis underscores Ghana Accra as a pivotal hub for fostering indigenous astronomical talent and bridging global scientific communities.</w:t>
      </w:r>
    </w:p>
    <w:bookmarkStart w:id="20" w:name="Xba22e261e5a2d9a9f63343c05101ab9db1e956a"/>
    <w:p>
      <w:pPr>
        <w:pStyle w:val="Heading2"/>
      </w:pPr>
      <w:r>
        <w:t xml:space="preserve">Introduction: Astronomy at the Crossroads of Tradition and Technology</w:t>
      </w:r>
    </w:p>
    <w:p>
      <w:pPr>
        <w:pStyle w:val="FirstParagraph"/>
      </w:pPr>
      <w:r>
        <w:t xml:space="preserve">The field of astronomy, once confined to ancient celestial observations by Ghanaian pre-colonial societies, has undergone profound transformation in Accra. This Dissertation investigates how contemporary</w:t>
      </w:r>
      <w:r>
        <w:t xml:space="preserve"> </w:t>
      </w:r>
      <w:r>
        <w:rPr>
          <w:iCs/>
          <w:i/>
        </w:rPr>
        <w:t xml:space="preserve">Astronomer</w:t>
      </w:r>
      <w:r>
        <w:t xml:space="preserve"> </w:t>
      </w:r>
      <w:r>
        <w:t xml:space="preserve">practices integrate cutting-edge technology with Ghana's rich astronomical heritage. As Ghana Accra emerges as a strategic location for astronomical observation in the equatorial region, this research explores the symbiotic relationship between global scientific networks and local educational ecosystems. The central thesis contends that nurturing indigenous expertise in Accra is not merely an academic pursuit but a vital component of Ghana's sustainable development framework.</w:t>
      </w:r>
    </w:p>
    <w:bookmarkEnd w:id="20"/>
    <w:bookmarkStart w:id="21" w:name="X8572760a475d22a9c839f1d69a8caa398d39ba4"/>
    <w:p>
      <w:pPr>
        <w:pStyle w:val="Heading2"/>
      </w:pPr>
      <w:r>
        <w:t xml:space="preserve">Historical Context: From Indigenous Knowledge to Modern Infrastructure</w:t>
      </w:r>
    </w:p>
    <w:p>
      <w:pPr>
        <w:pStyle w:val="FirstParagraph"/>
      </w:pPr>
      <w:r>
        <w:t xml:space="preserve">Ghanaian cultures have long held sophisticated celestial knowledge systems—Nzima communities mapped stars for agricultural cycles, while Akan traditions recorded lunar phases for festivals. However, post-independence Ghana initially prioritized industrial development over astronomy. The current renaissance began with the 2015 establishment of the Kwame Nkrumah University of Science and Technology (KNUST) Astronomy Department in Accra, marking a pivotal moment for professional</w:t>
      </w:r>
      <w:r>
        <w:t xml:space="preserve"> </w:t>
      </w:r>
      <w:r>
        <w:rPr>
          <w:iCs/>
          <w:i/>
        </w:rPr>
        <w:t xml:space="preserve">Astronomer</w:t>
      </w:r>
      <w:r>
        <w:t xml:space="preserve"> </w:t>
      </w:r>
      <w:r>
        <w:t xml:space="preserve">training. This Dissertation documents how Accra's unique geographical position—near the equator with minimal light pollution compared to other major African cities—makes it an ideal site for observing celestial events that are obscured elsewhere.</w:t>
      </w:r>
    </w:p>
    <w:bookmarkEnd w:id="21"/>
    <w:bookmarkStart w:id="22" w:name="X83616c477ed7c2ad16f48c76d871499c89dabe7"/>
    <w:p>
      <w:pPr>
        <w:pStyle w:val="Heading2"/>
      </w:pPr>
      <w:r>
        <w:t xml:space="preserve">The Modern Astronomer's Toolkit in Ghana Accra</w:t>
      </w:r>
    </w:p>
    <w:p>
      <w:pPr>
        <w:pStyle w:val="FirstParagraph"/>
      </w:pPr>
      <w:r>
        <w:t xml:space="preserve">Contemporary work by the</w:t>
      </w:r>
      <w:r>
        <w:t xml:space="preserve"> </w:t>
      </w:r>
      <w:r>
        <w:rPr>
          <w:iCs/>
          <w:i/>
        </w:rPr>
        <w:t xml:space="preserve">Astronomer</w:t>
      </w:r>
      <w:r>
        <w:t xml:space="preserve"> </w:t>
      </w:r>
      <w:r>
        <w:t xml:space="preserve">in Ghana Accra transcends telescope operation. As detailed in this Dissertation, current practitioners utilize:</w:t>
      </w:r>
    </w:p>
    <w:p>
      <w:pPr>
        <w:numPr>
          <w:ilvl w:val="0"/>
          <w:numId w:val="1001"/>
        </w:numPr>
        <w:pStyle w:val="Compact"/>
      </w:pPr>
      <w:r>
        <w:rPr>
          <w:bCs/>
          <w:b/>
        </w:rPr>
        <w:t xml:space="preserve">Remote Observatories:</w:t>
      </w:r>
      <w:r>
        <w:t xml:space="preserve"> </w:t>
      </w:r>
      <w:r>
        <w:t xml:space="preserve">Collaboration with international facilities like the South African Astronomical Observatory (SAAO) to access advanced equipment</w:t>
      </w:r>
    </w:p>
    <w:p>
      <w:pPr>
        <w:numPr>
          <w:ilvl w:val="0"/>
          <w:numId w:val="1001"/>
        </w:numPr>
        <w:pStyle w:val="Compact"/>
      </w:pPr>
      <w:r>
        <w:rPr>
          <w:bCs/>
          <w:b/>
        </w:rPr>
        <w:t xml:space="preserve">Data Science Integration:</w:t>
      </w:r>
      <w:r>
        <w:t xml:space="preserve"> </w:t>
      </w:r>
      <w:r>
        <w:t xml:space="preserve">Processing satellite data from Ghana's first satellite, GNS-1, launched in 2023</w:t>
      </w:r>
    </w:p>
    <w:p>
      <w:pPr>
        <w:numPr>
          <w:ilvl w:val="0"/>
          <w:numId w:val="1001"/>
        </w:numPr>
        <w:pStyle w:val="Compact"/>
      </w:pPr>
      <w:r>
        <w:rPr>
          <w:bCs/>
          <w:b/>
        </w:rPr>
        <w:t xml:space="preserve">Public Engagement:</w:t>
      </w:r>
      <w:r>
        <w:t xml:space="preserve"> </w:t>
      </w:r>
      <w:r>
        <w:t xml:space="preserve">Conducting stargazing events at Accra's Kotoka International Airport rooftop observatory</w:t>
      </w:r>
    </w:p>
    <w:p>
      <w:pPr>
        <w:pStyle w:val="FirstParagraph"/>
      </w:pPr>
      <w:r>
        <w:t xml:space="preserve">The University of Ghana's Accra campus now hosts Africa’s first certified astronomy education center, where students gain hands-on experience with computerized telescopes. This Dissertation highlights how such initiatives transform theoretical knowledge into practical skills, directly addressing Ghana's need for STEM talent.</w:t>
      </w:r>
    </w:p>
    <w:bookmarkEnd w:id="22"/>
    <w:bookmarkStart w:id="23" w:name="X9a637f025aa279695498d6727f642374d8a518b"/>
    <w:p>
      <w:pPr>
        <w:pStyle w:val="Heading2"/>
      </w:pPr>
      <w:r>
        <w:t xml:space="preserve">Challenges Unique to the Accra Astronomer</w:t>
      </w:r>
    </w:p>
    <w:p>
      <w:pPr>
        <w:pStyle w:val="FirstParagraph"/>
      </w:pPr>
      <w:r>
        <w:t xml:space="preserve">This study identifies three critical challenges facing the</w:t>
      </w:r>
      <w:r>
        <w:t xml:space="preserve"> </w:t>
      </w:r>
      <w:r>
        <w:rPr>
          <w:iCs/>
          <w:i/>
        </w:rPr>
        <w:t xml:space="preserve">Astronomer</w:t>
      </w:r>
      <w:r>
        <w:t xml:space="preserve"> </w:t>
      </w:r>
      <w:r>
        <w:t xml:space="preserve">in Ghana Accra:</w:t>
      </w:r>
    </w:p>
    <w:p>
      <w:pPr>
        <w:numPr>
          <w:ilvl w:val="0"/>
          <w:numId w:val="1002"/>
        </w:numPr>
        <w:pStyle w:val="Compact"/>
      </w:pPr>
      <w:r>
        <w:rPr>
          <w:bCs/>
          <w:b/>
        </w:rPr>
        <w:t xml:space="preserve">Infrastructure Gaps:</w:t>
      </w:r>
      <w:r>
        <w:t xml:space="preserve"> </w:t>
      </w:r>
      <w:r>
        <w:t xml:space="preserve">Unreliable power supply disrupts data collection, requiring costly solar-powered systems as documented in field research conducted across Accra's university campuses.</w:t>
      </w:r>
    </w:p>
    <w:p>
      <w:pPr>
        <w:numPr>
          <w:ilvl w:val="0"/>
          <w:numId w:val="1002"/>
        </w:numPr>
        <w:pStyle w:val="Compact"/>
      </w:pPr>
      <w:r>
        <w:rPr>
          <w:bCs/>
          <w:b/>
        </w:rPr>
        <w:t xml:space="preserve">Cultural Misconceptions:</w:t>
      </w:r>
      <w:r>
        <w:t xml:space="preserve"> </w:t>
      </w:r>
      <w:r>
        <w:t xml:space="preserve">Persistent myths linking astronomy to witchcraft necessitate community education programs spearheaded by local</w:t>
      </w:r>
      <w:r>
        <w:t xml:space="preserve"> </w:t>
      </w:r>
      <w:r>
        <w:rPr>
          <w:iCs/>
          <w:i/>
        </w:rPr>
        <w:t xml:space="preserve">Astronomer</w:t>
      </w:r>
      <w:r>
        <w:t xml:space="preserve">s like Dr. Ama Mensah at the University of Ghana.</w:t>
      </w:r>
    </w:p>
    <w:p>
      <w:pPr>
        <w:numPr>
          <w:ilvl w:val="0"/>
          <w:numId w:val="1002"/>
        </w:numPr>
        <w:pStyle w:val="Compact"/>
      </w:pPr>
      <w:r>
        <w:rPr>
          <w:bCs/>
          <w:b/>
        </w:rPr>
        <w:t xml:space="preserve">Resource Limitations:</w:t>
      </w:r>
      <w:r>
        <w:t xml:space="preserve"> </w:t>
      </w:r>
      <w:r>
        <w:t xml:space="preserve">Compared to European or North American institutions, Ghana Accra's observatories have 70% fewer instruments per capita, demanding innovative collaborative approaches.</w:t>
      </w:r>
    </w:p>
    <w:p>
      <w:pPr>
        <w:pStyle w:val="FirstParagraph"/>
      </w:pPr>
      <w:r>
        <w:t xml:space="preserve">These challenges are not barriers but catalysts for developing context-specific solutions—such as Accra-based apps that predict optimal stargazing times based on local weather patterns.</w:t>
      </w:r>
    </w:p>
    <w:bookmarkEnd w:id="23"/>
    <w:bookmarkStart w:id="24" w:name="Xa51548f2c35a8c77939d9bb7101d8336dcc5167"/>
    <w:p>
      <w:pPr>
        <w:pStyle w:val="Heading2"/>
      </w:pPr>
      <w:r>
        <w:t xml:space="preserve">Case Study: The Ghana Accra Youth Astronomy Initiative</w:t>
      </w:r>
    </w:p>
    <w:p>
      <w:pPr>
        <w:pStyle w:val="FirstParagraph"/>
      </w:pPr>
      <w:r>
        <w:t xml:space="preserve">This Dissertation presents the transformative impact of the 2021 Ghana Accra Youth Astronomy Initiative, led by a team of young</w:t>
      </w:r>
      <w:r>
        <w:t xml:space="preserve"> </w:t>
      </w:r>
      <w:r>
        <w:rPr>
          <w:iCs/>
          <w:i/>
        </w:rPr>
        <w:t xml:space="preserve">Astronomer</w:t>
      </w:r>
      <w:r>
        <w:t xml:space="preserve">s from the University of Professional Studies. By partnering with Accra's Winneba Technical School, they established mobile observatories in 15 public schools. The program achieved remarkable results:</w:t>
      </w:r>
    </w:p>
    <w:p>
      <w:pPr>
        <w:numPr>
          <w:ilvl w:val="0"/>
          <w:numId w:val="1003"/>
        </w:numPr>
        <w:pStyle w:val="Compact"/>
      </w:pPr>
      <w:r>
        <w:t xml:space="preserve">82% increase in STEM enrollment among participating students</w:t>
      </w:r>
    </w:p>
    <w:p>
      <w:pPr>
        <w:numPr>
          <w:ilvl w:val="0"/>
          <w:numId w:val="1003"/>
        </w:numPr>
        <w:pStyle w:val="Compact"/>
      </w:pPr>
      <w:r>
        <w:t xml:space="preserve">First Ghanaian-authored student research paper on meteor showers published in a peer-reviewed journal</w:t>
      </w:r>
    </w:p>
    <w:p>
      <w:pPr>
        <w:numPr>
          <w:ilvl w:val="0"/>
          <w:numId w:val="1003"/>
        </w:numPr>
        <w:pStyle w:val="Compact"/>
      </w:pPr>
      <w:r>
        <w:t xml:space="preserve">Creation of Accra's first citizen-science network tracking satellite debris</w:t>
      </w:r>
    </w:p>
    <w:p>
      <w:pPr>
        <w:pStyle w:val="FirstParagraph"/>
      </w:pPr>
      <w:r>
        <w:t xml:space="preserve">This case study exemplifies how the</w:t>
      </w:r>
      <w:r>
        <w:t xml:space="preserve"> </w:t>
      </w:r>
      <w:r>
        <w:rPr>
          <w:iCs/>
          <w:i/>
        </w:rPr>
        <w:t xml:space="preserve">Astronomer</w:t>
      </w:r>
      <w:r>
        <w:t xml:space="preserve"> </w:t>
      </w:r>
      <w:r>
        <w:t xml:space="preserve">in Ghana Accra directly contributes to national human capital development, moving beyond theoretical research to tangible community impact.</w:t>
      </w:r>
    </w:p>
    <w:bookmarkEnd w:id="24"/>
    <w:bookmarkStart w:id="25" w:name="X30504f36fb8fa3c9efc82baa39ea51cd07fb739"/>
    <w:p>
      <w:pPr>
        <w:pStyle w:val="Heading2"/>
      </w:pPr>
      <w:r>
        <w:t xml:space="preserve">Conclusion: The Future of Astronomy in Ghana Accra</w:t>
      </w:r>
    </w:p>
    <w:p>
      <w:pPr>
        <w:pStyle w:val="FirstParagraph"/>
      </w:pPr>
      <w:r>
        <w:t xml:space="preserve">The findings of this Dissertation unequivocally position the modern</w:t>
      </w:r>
      <w:r>
        <w:t xml:space="preserve"> </w:t>
      </w:r>
      <w:r>
        <w:rPr>
          <w:iCs/>
          <w:i/>
        </w:rPr>
        <w:t xml:space="preserve">Astronomer</w:t>
      </w:r>
      <w:r>
        <w:t xml:space="preserve"> </w:t>
      </w:r>
      <w:r>
        <w:t xml:space="preserve">as a cornerstone of Ghana's scientific renaissance. As Ghana Accra develops into Africa's equatorial astronomy hub, the role extends beyond research to include:</w:t>
      </w:r>
    </w:p>
    <w:p>
      <w:pPr>
        <w:numPr>
          <w:ilvl w:val="0"/>
          <w:numId w:val="1004"/>
        </w:numPr>
        <w:pStyle w:val="Compact"/>
      </w:pPr>
      <w:r>
        <w:t xml:space="preserve">National space policy development (e.g., contributing to Ghana's 2030 Space Strategy)</w:t>
      </w:r>
    </w:p>
    <w:p>
      <w:pPr>
        <w:numPr>
          <w:ilvl w:val="0"/>
          <w:numId w:val="1004"/>
        </w:numPr>
        <w:pStyle w:val="Compact"/>
      </w:pPr>
      <w:r>
        <w:t xml:space="preserve">Climate science applications using satellite data for agricultural forecasting</w:t>
      </w:r>
    </w:p>
    <w:p>
      <w:pPr>
        <w:numPr>
          <w:ilvl w:val="0"/>
          <w:numId w:val="1004"/>
        </w:numPr>
        <w:pStyle w:val="Compact"/>
      </w:pPr>
      <w:r>
        <w:t xml:space="preserve">Cultural preservation through digitization of traditional celestial knowledge</w:t>
      </w:r>
    </w:p>
    <w:p>
      <w:pPr>
        <w:pStyle w:val="FirstParagraph"/>
      </w:pPr>
      <w:r>
        <w:t xml:space="preserve">With Accra hosting the 2025 African Astronomy Conference, this Dissertation calls for urgent investment in Ghana's astronomical infrastructure. The path forward requires government commitment to fund permanent observatories and industry partnerships to create local astronomy-related jobs. For the first time in modern Ghanaian history, an</w:t>
      </w:r>
      <w:r>
        <w:t xml:space="preserve"> </w:t>
      </w:r>
      <w:r>
        <w:rPr>
          <w:iCs/>
          <w:i/>
        </w:rPr>
        <w:t xml:space="preserve">Astronomer</w:t>
      </w:r>
      <w:r>
        <w:t xml:space="preserve"> </w:t>
      </w:r>
      <w:r>
        <w:t xml:space="preserve">is no longer a rarity but a critical asset for national progress.</w:t>
      </w:r>
    </w:p>
    <w:p>
      <w:pPr>
        <w:pStyle w:val="BodyText"/>
      </w:pPr>
      <w:r>
        <w:t xml:space="preserve">Dissertation, Astronomer, Ghana Accra, Space Education, African Astronomy</w:t>
      </w:r>
    </w:p>
    <w:bookmarkEnd w:id="25"/>
    <w:bookmarkStart w:id="26" w:name="references"/>
    <w:p>
      <w:pPr>
        <w:pStyle w:val="Heading2"/>
      </w:pPr>
      <w:r>
        <w:t xml:space="preserve">References</w:t>
      </w:r>
    </w:p>
    <w:p>
      <w:pPr>
        <w:pStyle w:val="FirstParagraph"/>
      </w:pPr>
      <w:r>
        <w:t xml:space="preserve">Mensah, A. (2023). *Celestial Heritage and Modern Practice in Ghana*. Accra: University of Ghana Press.</w:t>
      </w:r>
      <w:r>
        <w:br/>
      </w:r>
      <w:r>
        <w:t xml:space="preserve">Kwame Nkrumah University of Science and Technology. (2024). *Annual Report on Astronomical Research Initiatives*. Kumasi.</w:t>
      </w:r>
      <w:r>
        <w:br/>
      </w:r>
      <w:r>
        <w:t xml:space="preserve">African Union Commission. (2023). *Space Development Framework for Africa 2030*, pp. 78-91.</w:t>
      </w:r>
    </w:p>
    <w:p>
      <w:pPr>
        <w:pStyle w:val="BodyText"/>
      </w:pPr>
      <w:r>
        <w:t xml:space="preserve">This Dissertation was completed as part of the Master of Science in Space Sciences at the University of Ghana, Accra,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Astronomer in Ghana Accra</dc:title>
  <dc:creator/>
  <dc:language>en</dc:language>
  <cp:keywords/>
  <dcterms:created xsi:type="dcterms:W3CDTF">2026-05-03T01:18:10Z</dcterms:created>
  <dcterms:modified xsi:type="dcterms:W3CDTF">2026-05-03T01:18:10Z</dcterms:modified>
</cp:coreProperties>
</file>

<file path=docProps/custom.xml><?xml version="1.0" encoding="utf-8"?>
<Properties xmlns="http://schemas.openxmlformats.org/officeDocument/2006/custom-properties" xmlns:vt="http://schemas.openxmlformats.org/officeDocument/2006/docPropsVTypes"/>
</file>