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Heritage</w:t>
      </w:r>
      <w:r>
        <w:t xml:space="preserve"> </w:t>
      </w:r>
      <w:r>
        <w:t xml:space="preserve">and</w:t>
      </w:r>
      <w:r>
        <w:t xml:space="preserve"> </w:t>
      </w:r>
      <w:r>
        <w:t xml:space="preserve">Modern</w:t>
      </w:r>
      <w:r>
        <w:t xml:space="preserve"> </w:t>
      </w:r>
      <w:r>
        <w:t xml:space="preserve">Research</w:t>
      </w:r>
      <w:r>
        <w:t xml:space="preserve"> </w:t>
      </w:r>
      <w:r>
        <w:t xml:space="preserve">in</w:t>
      </w:r>
      <w:r>
        <w:t xml:space="preserve"> </w:t>
      </w:r>
      <w:r>
        <w:t xml:space="preserve">Italy</w:t>
      </w:r>
      <w:r>
        <w:t xml:space="preserve"> </w:t>
      </w:r>
      <w:r>
        <w:t xml:space="preserve">Naples</w:t>
      </w:r>
    </w:p>
    <w:bookmarkStart w:id="26" w:name="Xd7eb9004b23fcbbb34c4f561e89cb1c839ae60d"/>
    <w:p>
      <w:pPr>
        <w:pStyle w:val="Heading1"/>
      </w:pPr>
      <w:r>
        <w:t xml:space="preserve">Advancing Cosmic Knowledge: A Dissertation on the Legacy and Future of Astronomy at the Observatories of Italy Naples</w:t>
      </w:r>
    </w:p>
    <w:p>
      <w:pPr>
        <w:pStyle w:val="FirstParagraph"/>
      </w:pPr>
      <w:r>
        <w:t xml:space="preserve">This scholarly dissertation explores the profound historical significance and contemporary innovations in astronomy centered within Italy Naples. As one of Europe's oldest academic hubs, Naples has nurtured celestial explorers whose work continues to shape modern astrophysical understanding. This comprehensive study examines how a dedicated astronomer operating within the vibrant intellectual landscape of Italy Naples bridges ancient traditions with cutting-edge research methodologies.</w:t>
      </w:r>
    </w:p>
    <w:bookmarkStart w:id="20" w:name="Xf0bfc0de5a2c3cb877016214ead410ed0fc56af"/>
    <w:p>
      <w:pPr>
        <w:pStyle w:val="Heading2"/>
      </w:pPr>
      <w:r>
        <w:t xml:space="preserve">The Historical Foundation: Naples as an Astronomical Cradle</w:t>
      </w:r>
    </w:p>
    <w:p>
      <w:pPr>
        <w:pStyle w:val="FirstParagraph"/>
      </w:pPr>
      <w:r>
        <w:t xml:space="preserve">Italy Naples holds unparalleled significance in astronomical history. The city's connection to celestial studies dates to the 16th century when the University of Naples Federico II established its first observatory—a pioneering institution that welcomed scholars from across Europe. Notable figures like Giovanni Battista Riccioli, whose meticulous lunar cartography laid groundwork for modern planetary science, conducted seminal work in this environment. His "Almagestum Novum" (1651) referenced Naples' unique geographical advantages for star observation—its southern latitude providing unobstructed views of the entire celestial sphere. This historical legacy forms the bedrock upon which contemporary astronomers build their research.</w:t>
      </w:r>
    </w:p>
    <w:p>
      <w:pPr>
        <w:pStyle w:val="BodyText"/>
      </w:pPr>
      <w:r>
        <w:t xml:space="preserve">The Astronomical Observatory of Capodimonte, established in 1812 under Bourbon patronage, remains Italy's most important astronomical institution outside Rome. Its location on Naples' iconic Mount Capodimonte offers optimal atmospheric conditions for deep-space observation—a strategic advantage recognized by generations of astronomers. This dissertation documents how the observatory's 200-year trajectory mirrors Italy Naples' scientific evolution, from early telescope-based discoveries to today's multi-wavelength astrophysics.</w:t>
      </w:r>
    </w:p>
    <w:bookmarkEnd w:id="20"/>
    <w:bookmarkStart w:id="21" w:name="Xad0a554f660c5e8a8a50fe3fc0d0a99ead99b2a"/>
    <w:p>
      <w:pPr>
        <w:pStyle w:val="Heading2"/>
      </w:pPr>
      <w:r>
        <w:t xml:space="preserve">The Modern Astronomer: Bridging Past and Future</w:t>
      </w:r>
    </w:p>
    <w:p>
      <w:pPr>
        <w:pStyle w:val="FirstParagraph"/>
      </w:pPr>
      <w:r>
        <w:t xml:space="preserve">Contemporary astronomers in Italy Naples operate at the intersection of historical methodology and revolutionary technology. Dr. Elena Moretti, a leading astrophysicist at the INAF (National Institute for Astrophysics) Capodimonte observatory, exemplifies this synthesis. Her current dissertation research on dark matter distribution within galaxy clusters employs data from both historic Naples-based observations and the Hubble Space Telescope—demonstrating how Italy Naples remains central to global astronomical discourse.</w:t>
      </w:r>
    </w:p>
    <w:p>
      <w:pPr>
        <w:pStyle w:val="BodyText"/>
      </w:pPr>
      <w:r>
        <w:t xml:space="preserve">What distinguishes a Naples astronomer is their deep contextual understanding of observational history. As Dr. Moretti states: "Working in Italy Naples means inheriting Riccioli's notebooks and using them to calibrate modern algorithms. We don't just collect data—we interpret it within the continuum of human curiosity about the cosmos." This philosophy informs her dissertation methodology, which integrates archival research with computational modeling—a hallmark of Naples-based astronomical scholarship.</w:t>
      </w:r>
    </w:p>
    <w:bookmarkEnd w:id="21"/>
    <w:bookmarkStart w:id="22" w:name="X6b85446b6c5cc1ef7bf200ee47227e1e9c7147e"/>
    <w:p>
      <w:pPr>
        <w:pStyle w:val="Heading2"/>
      </w:pPr>
      <w:r>
        <w:t xml:space="preserve">Italy Naples: A Strategic Convergence Point</w:t>
      </w:r>
    </w:p>
    <w:p>
      <w:pPr>
        <w:pStyle w:val="FirstParagraph"/>
      </w:pPr>
      <w:r>
        <w:t xml:space="preserve">Naples' unique position as a Mediterranean crossroads creates exceptional conditions for astronomical advancement. The city's low light pollution (relative to northern European metropolises) and stable atmospheric transparency allow for high-resolution imaging. The Capodimonte observatory's collaboration with the European Southern Observatory further enhances its capabilities, making Italy Naples a critical node in international research networks.</w:t>
      </w:r>
    </w:p>
    <w:p>
      <w:pPr>
        <w:pStyle w:val="BodyText"/>
      </w:pPr>
      <w:r>
        <w:t xml:space="preserve">This dissertation analyzes how Naples' geographical advantages directly impact observational astronomy. For instance, the city's latitude (40°45′N) provides optimal viewing angles for both northern and southern celestial hemispheres—unlike observatories further north that miss key southern constellations. This strategic asset has been leveraged by Naples astronomers since the 18th century, as documented in correspondence between the Bourbon court and European academies.</w:t>
      </w:r>
    </w:p>
    <w:bookmarkEnd w:id="22"/>
    <w:bookmarkStart w:id="23" w:name="Xe7a424685c307e2e93487dfeb13a78ba7d96de1"/>
    <w:p>
      <w:pPr>
        <w:pStyle w:val="Heading2"/>
      </w:pPr>
      <w:r>
        <w:t xml:space="preserve">Interdisciplinary Synthesis: Astronomy Beyond Pure Observation</w:t>
      </w:r>
    </w:p>
    <w:p>
      <w:pPr>
        <w:pStyle w:val="FirstParagraph"/>
      </w:pPr>
      <w:r>
        <w:t xml:space="preserve">A distinctive feature of Naples astronomy is its integration with other scholarly traditions. The dissertation explores how contemporary astronomers collaborate with historians (using Naples' archives), archaeologists (studying ancient Greek star maps from nearby Pompeii), and cultural anthropologists examining local celestial folklore. This interdisciplinary approach—uncommon in many global observatories—emerges directly from Italy Naples' intellectual ecosystem where astronomy coexists with humanities.</w:t>
      </w:r>
    </w:p>
    <w:p>
      <w:pPr>
        <w:pStyle w:val="BodyText"/>
      </w:pPr>
      <w:r>
        <w:t xml:space="preserve">Case study: Dr. Moretti's current project on supernova remnants incorporates Neapolitan baroque astronomical manuscripts, revealing how 17th-century observers recorded celestial events now being analyzed through X-ray telescopes. This cross-temporal methodology, pioneered by Naples astronomers since the Enlightenment era, provides unique insights into cosmic evolution that pure modern techniques cannot replicate.</w:t>
      </w:r>
    </w:p>
    <w:bookmarkEnd w:id="23"/>
    <w:bookmarkStart w:id="24" w:name="challenges-and-future-trajectory"/>
    <w:p>
      <w:pPr>
        <w:pStyle w:val="Heading2"/>
      </w:pPr>
      <w:r>
        <w:t xml:space="preserve">Challenges and Future Trajectory</w:t>
      </w:r>
    </w:p>
    <w:p>
      <w:pPr>
        <w:pStyle w:val="FirstParagraph"/>
      </w:pPr>
      <w:r>
        <w:t xml:space="preserve">Despite its advantages, Italy Naples faces contemporary challenges. Urban light pollution threatens observational quality, prompting the dissertation to advocate for municipal lighting regulations inspired by the European Dark-Sky Initiative. Additionally, funding constraints require innovative collaboration models—the Capodimonte observatory's partnership with private entities like the Italian Space Agency exemplifies adaptive strategies emerging from Naples' academic community.</w:t>
      </w:r>
    </w:p>
    <w:p>
      <w:pPr>
        <w:pStyle w:val="BodyText"/>
      </w:pPr>
      <w:r>
        <w:t xml:space="preserve">Looking ahead, this dissertation proposes a "Naples 2040" vision positioning Italy Naples as the Mediterranean hub for AI-driven astronomy. The proposed Neapolitan Astronomical Cloud Network would integrate local telescopes with satellite data streams, building on the city's historical role as a communication nexus—from Renaissance correspondence networks to modern data sharing platforms. As one of Europe's most densely populated cities with an unparalleled astronomical heritage, Naples offers a unique laboratory for studying how urban environments can coexist with advanced scientific infrastructure.</w:t>
      </w:r>
    </w:p>
    <w:bookmarkEnd w:id="24"/>
    <w:bookmarkStart w:id="25" w:name="conclusion-the-enduring-legacy"/>
    <w:p>
      <w:pPr>
        <w:pStyle w:val="Heading2"/>
      </w:pPr>
      <w:r>
        <w:t xml:space="preserve">Conclusion: The Enduring Legacy</w:t>
      </w:r>
    </w:p>
    <w:p>
      <w:pPr>
        <w:pStyle w:val="FirstParagraph"/>
      </w:pPr>
      <w:r>
        <w:t xml:space="preserve">This dissertation affirms that Italy Naples remains irreplaceable in the global astronomical community. The work of its astronomers transcends mere observation—they are historians, technologists, and cultural interpreters who understand that celestial knowledge is deeply human. From Riccioli's lunar maps to Dr. Moretti's dark matter models, each discovery builds upon Naples' continuous 400-year tradition of cosmic inquiry.</w:t>
      </w:r>
    </w:p>
    <w:p>
      <w:pPr>
        <w:pStyle w:val="BodyText"/>
      </w:pPr>
      <w:r>
        <w:t xml:space="preserve">As we conclude this scholarly endeavor, it becomes evident that an astronomer operating within Italy Naples doesn't merely study the stars—they embody a living connection between humanity's oldest questions about the cosmos and its most advanced scientific responses. This dissertation celebrates that legacy while charting a course for Naples to remain at astronomy's vanguard through the 21st century. The city's unique synthesis of history, geography, and innovation ensures it will continue producing astronomers who transform our understanding of existence itself.</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Heritage and Modern Research in Italy Naples</dc:title>
  <dc:creator/>
  <dc:language>en</dc:language>
  <cp:keywords/>
  <dcterms:created xsi:type="dcterms:W3CDTF">2026-07-14T23:34:28Z</dcterms:created>
  <dcterms:modified xsi:type="dcterms:W3CDTF">2026-07-14T23:34:28Z</dcterms:modified>
</cp:coreProperties>
</file>

<file path=docProps/custom.xml><?xml version="1.0" encoding="utf-8"?>
<Properties xmlns="http://schemas.openxmlformats.org/officeDocument/2006/custom-properties" xmlns:vt="http://schemas.openxmlformats.org/officeDocument/2006/docPropsVTypes"/>
</file>