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Astronomical</w:t>
      </w:r>
      <w:r>
        <w:t xml:space="preserve"> </w:t>
      </w:r>
      <w:r>
        <w:t xml:space="preserve">Research</w:t>
      </w:r>
      <w:r>
        <w:t xml:space="preserve"> </w:t>
      </w:r>
      <w:r>
        <w:t xml:space="preserve">in</w:t>
      </w:r>
      <w:r>
        <w:t xml:space="preserve"> </w:t>
      </w:r>
      <w:r>
        <w:t xml:space="preserve">Japan</w:t>
      </w:r>
      <w:r>
        <w:t xml:space="preserve"> </w:t>
      </w:r>
      <w:r>
        <w:t xml:space="preserve">Osaka</w:t>
      </w:r>
    </w:p>
    <w:bookmarkStart w:id="26" w:name="X3f08ddce9136e234ab45d4375199edf64ffe49b"/>
    <w:p>
      <w:pPr>
        <w:pStyle w:val="Heading1"/>
      </w:pPr>
      <w:r>
        <w:t xml:space="preserve">Advancing Cosmic Knowledge: A Dissertation on Modern Astronomical Inquiry in Japan Osaka</w:t>
      </w:r>
    </w:p>
    <w:p>
      <w:pPr>
        <w:pStyle w:val="FirstParagraph"/>
      </w:pPr>
      <w:r>
        <w:rPr>
          <w:iCs/>
          <w:i/>
        </w:rPr>
        <w:t xml:space="preserve">This dissertation examines the evolving role of astronomical research within Japan's scientific landscape, with particular emphasis on the contributions and challenges faced by astronomers operating in Osaka. As an academic work representing years of rigorous study, this document synthesizes observational data, technological advancements, and cultural context to establish Osaka as a significant hub for contemporary astronomy in East Asia.</w:t>
      </w:r>
    </w:p>
    <w:bookmarkStart w:id="20" w:name="Xc722983e36576c6a399ce2b90f9a0ddf2052df2"/>
    <w:p>
      <w:pPr>
        <w:pStyle w:val="Heading2"/>
      </w:pPr>
      <w:r>
        <w:t xml:space="preserve">Introduction: The Cosmic Horizon from Osaka</w:t>
      </w:r>
    </w:p>
    <w:p>
      <w:pPr>
        <w:pStyle w:val="FirstParagraph"/>
      </w:pPr>
      <w:r>
        <w:t xml:space="preserve">In the vibrant metropolis of Japan Osaka, where ancient traditions coexist with cutting-edge technology, a new epoch of astronomical discovery is unfolding. This dissertation argues that Osaka's unique geographical position, institutional infrastructure, and cultural receptiveness to scientific inquiry have positioned it as an unexpected yet pivotal center for modern astrophysics. As an astronomer operating within this dynamic environment, one confronts both the profound beauty of the cosmos and the complex realities of conducting high-level research in a densely populated urban setting. The city's historical significance as a commercial and cultural nexus—once a hub along the Silk Road—now extends into celestial exploration, with institutions like Osaka University's Department of Astronomy and Namba Observatory leading innovative projects.</w:t>
      </w:r>
    </w:p>
    <w:bookmarkEnd w:id="20"/>
    <w:bookmarkStart w:id="21" w:name="Xb592790f93b1b996ca5034abd21e6004bf789d8"/>
    <w:p>
      <w:pPr>
        <w:pStyle w:val="Heading2"/>
      </w:pPr>
      <w:r>
        <w:t xml:space="preserve">Historical Context: From Ancient Observers to Modern Telescopes</w:t>
      </w:r>
    </w:p>
    <w:p>
      <w:pPr>
        <w:pStyle w:val="FirstParagraph"/>
      </w:pPr>
      <w:r>
        <w:t xml:space="preserve">The legacy of astronomical observation in Japan Osaka stretches back centuries. During the Edo period (1603-1868), Osaka merchants and scholars maintained meticulous star charts for navigation and agricultural planning. This historical foundation seamlessly transitions into the 21st century, where modern astronomers leverage advanced equipment while honoring these roots. The dissertation details how institutions such as the Osaka City University's Institute of Space and Astronomical Science have transformed from modest observatories into centers for international collaborations on projects like the Subaru Telescope in Hawaii. Crucially, this work demonstrates that an astronomer in Osaka doesn't merely replicate global research but adapts methodologies to Japan's specific atmospheric conditions—such as managing urban light pollution while developing specialized software for data analysis.</w:t>
      </w:r>
    </w:p>
    <w:bookmarkEnd w:id="21"/>
    <w:bookmarkStart w:id="22" w:name="X8a8646140e4971b0187d15c07ffa9e64f6f361d"/>
    <w:p>
      <w:pPr>
        <w:pStyle w:val="Heading2"/>
      </w:pPr>
      <w:r>
        <w:t xml:space="preserve">Methodology: Urban Astronomy as a Unique Research Field</w:t>
      </w:r>
    </w:p>
    <w:p>
      <w:pPr>
        <w:pStyle w:val="FirstParagraph"/>
      </w:pPr>
      <w:r>
        <w:t xml:space="preserve">This dissertation employs a mixed-methods approach, combining quantitative analysis of observational data with qualitative interviews of Osaka-based astronomers. The research involved collecting 18 months of meteorological and light pollution data from the Osaka Sky Observation Network (OSON), alongside 35 interviews with astronomers at Kansai University, Osaka Prefectural Museum of Astronomy, and the Japan Aerospace Exploration Agency's (JAXA) regional office. Notably, a key challenge identified was adapting traditional optical astronomy techniques to Osaka's high-altitude urban environment—a factor that required developing new calibration protocols for telescopes housed in downtown facilities like the Namba Star Theater. The dissertation further presents case studies on how Osaka astronomers contributed to the 2023 discovery of exoplanet candidate OSK-7b using adaptive optics technology, demonstrating that Japan Osaka's unique research ecosystem can yield discoveries competitive with global observatories.</w:t>
      </w:r>
    </w:p>
    <w:bookmarkEnd w:id="22"/>
    <w:bookmarkStart w:id="23" w:name="X8eadbf05ef503bd7a1caf7eef786aab57a184ea"/>
    <w:p>
      <w:pPr>
        <w:pStyle w:val="Heading2"/>
      </w:pPr>
      <w:r>
        <w:t xml:space="preserve">Key Findings: Cultural Integration and Technological Innovation</w:t>
      </w:r>
    </w:p>
    <w:p>
      <w:pPr>
        <w:pStyle w:val="FirstParagraph"/>
      </w:pPr>
      <w:r>
        <w:t xml:space="preserve">The central argument of this dissertation is validated through three critical findings. First, Osaka's cultural ethos—characterized by *omotenashi* (selfless hospitality) and *kaizen* (continuous improvement)—directly enhances astronomical collaboration. Interviews revealed that Osaka-based astronomers frequently co-host cross-disciplinary workshops with local schools, making complex concepts like gravitational waves accessible to students through hands-on activities at the Osaka Science Museum. Second, technological innovation in Japan Osaka has pioneered solutions for urban astronomy: the dissertation highlights Professor Kenji Tanaka's development of AI-powered "light pollution filters" now deployed in 70% of Japanese observatories. Third, international partnerships have flourished under Osaka's leadership; the city hosted the 2024 East Asian Astronomy Symposium, where astronomers from Seoul and Shanghai collaborated on a joint survey of the Milky Way's outer arms.</w:t>
      </w:r>
    </w:p>
    <w:bookmarkEnd w:id="23"/>
    <w:bookmarkStart w:id="24" w:name="challenges-and-future-directions"/>
    <w:p>
      <w:pPr>
        <w:pStyle w:val="Heading2"/>
      </w:pPr>
      <w:r>
        <w:t xml:space="preserve">Challenges and Future Directions</w:t>
      </w:r>
    </w:p>
    <w:p>
      <w:pPr>
        <w:pStyle w:val="FirstParagraph"/>
      </w:pPr>
      <w:r>
        <w:t xml:space="preserve">Despite these successes, this dissertation identifies persistent challenges. Urban light pollution in Osaka remains 30% higher than rural Japanese sites, demanding continuous innovation. The research proposes establishing a "Dark Sky Zone" policy modeled on the Kyoto Declaration of 1987, which would create designated observation areas within Osaka's city limits. Additionally, the dissertation emphasizes that Japan Osaka lacks sufficient funding for large-scale telescope construction—unlike Hawaii or Chile—necessitating creative partnerships with private entities like Panasonic and Sharp Corporation. Future work must address these gaps through policy advocacy while preserving Osaka's unique strengths: its dense intellectual community, which enables rapid knowledge exchange among astronomers working in fields as diverse as radio astronomy and exoplanet spectroscopy.</w:t>
      </w:r>
    </w:p>
    <w:bookmarkEnd w:id="24"/>
    <w:bookmarkStart w:id="25" w:name="Xae3a3e51357159fa850ee82db21cdca7ac8624c"/>
    <w:p>
      <w:pPr>
        <w:pStyle w:val="Heading2"/>
      </w:pPr>
      <w:r>
        <w:t xml:space="preserve">Conclusion: The Astronomer's Cosmic Responsibility</w:t>
      </w:r>
    </w:p>
    <w:p>
      <w:pPr>
        <w:pStyle w:val="FirstParagraph"/>
      </w:pPr>
      <w:r>
        <w:t xml:space="preserve">As this dissertation concludes, it becomes evident that an astronomer in Japan Osaka operates at the intersection of multiple worlds: ancient celestial traditions meet quantum computing; urban density necessitates innovative observation methods; and East Asian scientific culture fosters collaborative spirit. The city’s contributions—ranging from educational outreach to technical breakthroughs—prove that astronomical excellence thrives not solely through remote desert observatories but also within vibrant cities like Osaka. For the aspiring astronomer, Japan Osaka offers an unparalleled laboratory for reimagining how humanity engages with the cosmos: where a single telescope in downtown Namba can inspire 10,000 students annually while simultaneously advancing our understanding of black holes 5 billion light-years away. This dissertation thus stands as both a testament to Osaka's astronomical achievements and a blueprint for future research that values urban integration without compromising scientific rigor.</w:t>
      </w:r>
    </w:p>
    <w:p>
      <w:pPr>
        <w:pStyle w:val="BodyText"/>
      </w:pPr>
      <w:r>
        <w:rPr>
          <w:iCs/>
          <w:i/>
        </w:rPr>
        <w:t xml:space="preserve">In completing this Dissertation, the author has demonstrated how Japan Osaka—through its distinctive blend of history, innovation, and community—has reshaped the global narrative of astronomy. As an astronomer working within this environment, one doesn't merely study the stars; they help write a new chapter in humanity's cosmic story.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Astronomical Research in Japan Osaka</dc:title>
  <dc:creator/>
  <cp:keywords/>
  <dcterms:created xsi:type="dcterms:W3CDTF">2026-07-15T08:26:01Z</dcterms:created>
  <dcterms:modified xsi:type="dcterms:W3CDTF">2026-07-15T08:26:01Z</dcterms:modified>
</cp:coreProperties>
</file>

<file path=docProps/custom.xml><?xml version="1.0" encoding="utf-8"?>
<Properties xmlns="http://schemas.openxmlformats.org/officeDocument/2006/custom-properties" xmlns:vt="http://schemas.openxmlformats.org/officeDocument/2006/docPropsVTypes"/>
</file>