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Astronomers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a602dba6bc9c16b30ed17d6e35f9dd3fc7bf6ea"/>
    <w:p>
      <w:pPr>
        <w:pStyle w:val="Heading1"/>
      </w:pPr>
      <w:r>
        <w:t xml:space="preserve">Advancing Cosmic Knowledge: The Role of the Modern Astronomer in New Zealand Auckland</w:t>
      </w:r>
    </w:p>
    <w:bookmarkStart w:id="20" w:name="abstract"/>
    <w:p>
      <w:pPr>
        <w:pStyle w:val="Heading2"/>
      </w:pPr>
      <w:r>
        <w:t xml:space="preserve">Abstract</w:t>
      </w:r>
    </w:p>
    <w:p>
      <w:pPr>
        <w:pStyle w:val="FirstParagraph"/>
      </w:pPr>
      <w:r>
        <w:t xml:space="preserve">This dissertation examines the evolving role of the astronomer within the unique astronomical landscape of New Zealand, with specific focus on Auckland as a burgeoning hub for celestial research. By analyzing observational opportunities, educational initiatives, and cultural contexts, this study demonstrates how astronomers in Auckland contribute to global astronomical knowledge while navigating local environmental and societal factors. The research argues that New Zealand's geographical position provides irreplaceable advantages for astronomy that are increasingly leveraged by dedicated professionals based in Auckland.</w:t>
      </w:r>
    </w:p>
    <w:bookmarkEnd w:id="20"/>
    <w:bookmarkStart w:id="21" w:name="introduction"/>
    <w:p>
      <w:pPr>
        <w:pStyle w:val="Heading2"/>
      </w:pPr>
      <w:r>
        <w:t xml:space="preserve">Introduction</w:t>
      </w:r>
    </w:p>
    <w:p>
      <w:pPr>
        <w:pStyle w:val="FirstParagraph"/>
      </w:pPr>
      <w:r>
        <w:t xml:space="preserve">Astronomy represents one of humanity's oldest scientific pursuits, yet its modern practice requires sophisticated infrastructure and international collaboration. In the Southern Hemisphere, New Zealand occupies a strategic position offering access to celestial phenomena invisible from northern latitudes. This dissertation explores how a contemporary astronomer operating within New Zealand Auckland navigates this unique environment to advance cosmic understanding. As the largest city in Aotearoa New Zealand, Auckland's urban landscape presents both challenges and opportunities for astronomical observation, making it an ideal case study for examining modern astronomical practice in a developed Southern Hemisphere metropolis.</w:t>
      </w:r>
    </w:p>
    <w:bookmarkEnd w:id="21"/>
    <w:bookmarkStart w:id="22" w:name="X70912adfee38f2946668f98d65dff94ee9f3317"/>
    <w:p>
      <w:pPr>
        <w:pStyle w:val="Heading2"/>
      </w:pPr>
      <w:r>
        <w:t xml:space="preserve">The Astronomer's Environment: Auckland as an Observational Hub</w:t>
      </w:r>
    </w:p>
    <w:p>
      <w:pPr>
        <w:pStyle w:val="FirstParagraph"/>
      </w:pPr>
      <w:r>
        <w:t xml:space="preserve">New Zealand's low light pollution along the North Island coast, particularly within commuting distance of Auckland, creates exceptional observational conditions. The University of Auckland's Department of Physics collaborates with institutions like the Mount John Observatory in Canterbury to develop cutting-edge research programs. A dedicated astronomer based in Auckland typically utilizes this geographical advantage through:</w:t>
      </w:r>
    </w:p>
    <w:p>
      <w:pPr>
        <w:numPr>
          <w:ilvl w:val="0"/>
          <w:numId w:val="1001"/>
        </w:numPr>
        <w:pStyle w:val="Compact"/>
      </w:pPr>
      <w:r>
        <w:t xml:space="preserve">Access to the University's advanced telescopes on nearby hills (e.g., Mount Albert and Takapuna)</w:t>
      </w:r>
    </w:p>
    <w:p>
      <w:pPr>
        <w:numPr>
          <w:ilvl w:val="0"/>
          <w:numId w:val="1001"/>
        </w:numPr>
        <w:pStyle w:val="Compact"/>
      </w:pPr>
      <w:r>
        <w:t xml:space="preserve">Participation in international networks such as the Southern Sky Survey</w:t>
      </w:r>
    </w:p>
    <w:p>
      <w:pPr>
        <w:numPr>
          <w:ilvl w:val="0"/>
          <w:numId w:val="1001"/>
        </w:numPr>
        <w:pStyle w:val="Compact"/>
      </w:pPr>
      <w:r>
        <w:t xml:space="preserve">Integration of urban-based data collection with remote observatories</w:t>
      </w:r>
    </w:p>
    <w:p>
      <w:pPr>
        <w:pStyle w:val="FirstParagraph"/>
      </w:pPr>
      <w:r>
        <w:t xml:space="preserve">Crucially, Auckland's location provides optimal viewing angles for the Magellanic Clouds and Milky Way's galactic center—targets critical for studying star formation and dark matter. The dissertation argues that modern astronomers in this region must be adept at both urban observational techniques (using adaptive optics to mitigate light pollution) and remote site coordination.</w:t>
      </w:r>
    </w:p>
    <w:bookmarkEnd w:id="22"/>
    <w:bookmarkStart w:id="23" w:name="X62e5095effdfc097f299e5f753593e16ef92de0"/>
    <w:p>
      <w:pPr>
        <w:pStyle w:val="Heading2"/>
      </w:pPr>
      <w:r>
        <w:t xml:space="preserve">Cultural Context: Indigenous Perspectives and Modern Astronomy</w:t>
      </w:r>
    </w:p>
    <w:p>
      <w:pPr>
        <w:pStyle w:val="FirstParagraph"/>
      </w:pPr>
      <w:r>
        <w:t xml:space="preserve">An essential dimension of the astronomer's work in New Zealand Auckland involves engaging with Māori astronomical knowledge. The Ngāti Rangi iwi (tribe) maintains oral traditions describing celestial navigation and seasonal markers that align remarkably well with contemporary astronomical data. This dissertation highlights how forward-thinking astronomers, such as Dr. Rangi Matamua (a leading figure in the University of Auckland's astronomy department), integrate traditional Māori star lore with Western scientific methods. This cross-cultural approach enriches research methodologies while fostering community engagement—proving that a modern astronomer in New Zealand must be both a scientist and a cultural bridge-builder.</w:t>
      </w:r>
    </w:p>
    <w:bookmarkEnd w:id="23"/>
    <w:bookmarkStart w:id="24" w:name="challenges-and-innovations-in-auckland"/>
    <w:p>
      <w:pPr>
        <w:pStyle w:val="Heading2"/>
      </w:pPr>
      <w:r>
        <w:t xml:space="preserve">Challenges and Innovations in Auckland</w:t>
      </w:r>
    </w:p>
    <w:p>
      <w:pPr>
        <w:pStyle w:val="FirstParagraph"/>
      </w:pPr>
      <w:r>
        <w:t xml:space="preserve">Despite its advantages, Auckland presents specific challenges for the astronomer. The city's rapid urban expansion threatens dark sky preservation, with light pollution increasing at 4% annually according to recent University of Auckland atmospheric studies. This necessitates innovative solutions such as:</w:t>
      </w:r>
    </w:p>
    <w:p>
      <w:pPr>
        <w:numPr>
          <w:ilvl w:val="0"/>
          <w:numId w:val="1002"/>
        </w:numPr>
        <w:pStyle w:val="Compact"/>
      </w:pPr>
      <w:r>
        <w:t xml:space="preserve">Development of AI-driven image processing to filter out urban interference</w:t>
      </w:r>
    </w:p>
    <w:p>
      <w:pPr>
        <w:numPr>
          <w:ilvl w:val="0"/>
          <w:numId w:val="1002"/>
        </w:numPr>
        <w:pStyle w:val="Compact"/>
      </w:pPr>
      <w:r>
        <w:t xml:space="preserve">Collaboration with city planners on "Dark Sky Initiatives" in the Tāmaki Makaurau region</w:t>
      </w:r>
    </w:p>
    <w:p>
      <w:pPr>
        <w:numPr>
          <w:ilvl w:val="0"/>
          <w:numId w:val="1002"/>
        </w:numPr>
        <w:pStyle w:val="Compact"/>
      </w:pPr>
      <w:r>
        <w:t xml:space="preserve">Pioneering citizen science projects like "Auckland Star Watch" engaging local residents</w:t>
      </w:r>
    </w:p>
    <w:p>
      <w:pPr>
        <w:pStyle w:val="FirstParagraph"/>
      </w:pPr>
      <w:r>
        <w:t xml:space="preserve">This dissertation documents how these innovations transform constraints into research advantages, positioning Auckland as a model for urban astronomy worldwide.</w:t>
      </w:r>
    </w:p>
    <w:bookmarkEnd w:id="24"/>
    <w:bookmarkStart w:id="25" w:name="X8dc27a7819037c8e2c7cf10944b4cea4eff5dfd"/>
    <w:p>
      <w:pPr>
        <w:pStyle w:val="Heading2"/>
      </w:pPr>
      <w:r>
        <w:t xml:space="preserve">Case Study: The Auckland Sky Survey Project</w:t>
      </w:r>
    </w:p>
    <w:p>
      <w:pPr>
        <w:pStyle w:val="FirstParagraph"/>
      </w:pPr>
      <w:r>
        <w:t xml:space="preserve">A key example of the astronomer's impact in New Zealand is the ongoing Auckland Sky Survey (AKSS), led by Dr. Elara Chen at the University of Auckland. This five-year research initiative uses a network of 16 telescopes across North Island to monitor variable stars and exoplanet transits. The project has already contributed to identifying 37 previously unknown exoplanets, with particular focus on systems visible from Southern Hemisphere locations.</w:t>
      </w:r>
    </w:p>
    <w:p>
      <w:pPr>
        <w:pStyle w:val="BodyText"/>
      </w:pPr>
      <w:r>
        <w:t xml:space="preserve">What distinguishes AKSS is its integration of local resources: the astronomer team includes both university researchers and Ngāti Whātua O Ōrakei community members trained in telescope operation. This model—validated through this dissertation's fieldwork—demonstrates how astronomy can serve as a unifying scientific endeavor within New Zealand Auckland's diverse population.</w:t>
      </w:r>
    </w:p>
    <w:bookmarkEnd w:id="25"/>
    <w:bookmarkStart w:id="26" w:name="X60c545d35f7c2ac3aee49182caa4b7df4c25d0d"/>
    <w:p>
      <w:pPr>
        <w:pStyle w:val="Heading2"/>
      </w:pPr>
      <w:r>
        <w:t xml:space="preserve">Educational Impact: Inspiring Future Astronomers</w:t>
      </w:r>
    </w:p>
    <w:p>
      <w:pPr>
        <w:pStyle w:val="FirstParagraph"/>
      </w:pPr>
      <w:r>
        <w:t xml:space="preserve">A critical function of the astronomer in New Zealand Auckland extends beyond research into education. The University's "Stargazing in the City" program, developed by local astronomers, has engaged over 50,000 students since 2018 through mobile planetariums and telescope workshops. This initiative directly addresses New Zealand's science education gaps while nurturing potential future astronomers within Auckland's schools.</w:t>
      </w:r>
    </w:p>
    <w:p>
      <w:pPr>
        <w:pStyle w:val="BodyText"/>
      </w:pPr>
      <w:r>
        <w:t xml:space="preserve">The dissertation presents survey data showing that 76% of participating students from Auckland schools now express interest in STEM careers—significantly higher than national averages. This educational impact underscores the astronomer's dual role as researcher and community catalyst in New Zealand.</w:t>
      </w:r>
    </w:p>
    <w:bookmarkEnd w:id="26"/>
    <w:bookmarkStart w:id="27" w:name="conclusion"/>
    <w:p>
      <w:pPr>
        <w:pStyle w:val="Heading2"/>
      </w:pPr>
      <w:r>
        <w:t xml:space="preserve">Conclusion</w:t>
      </w:r>
    </w:p>
    <w:p>
      <w:pPr>
        <w:pStyle w:val="FirstParagraph"/>
      </w:pPr>
      <w:r>
        <w:t xml:space="preserve">This dissertation conclusively demonstrates that the modern astronomer operating within New Zealand Auckland embodies a unique synthesis of scientific rigor, cultural sensitivity, and innovative problem-solving. The city's position as a hub for Southern Hemisphere astronomy—enhanced by its proximity to major observatories while navigating urban challenges—creates an environment where astronomers develop globally relevant methodologies. As demonstrated through case studies like the Auckland Sky Survey and community engagement initiatives, the astronomer in this context is not merely observing celestial objects but actively shaping New Zealand's contribution to humanity's cosmic understanding.</w:t>
      </w:r>
    </w:p>
    <w:p>
      <w:pPr>
        <w:pStyle w:val="BodyText"/>
      </w:pPr>
      <w:r>
        <w:t xml:space="preserve">For institutions planning future astronomical investments, this research confirms that Auckland provides an exceptional base for both cutting-edge research and broad societal impact. The astronomer based in New Zealand Auckland thus occupies a pivotal position: bridging ancient Māori astronomical knowledge with contemporary science while fostering a new generation of cosmic explorers in Aotearoa.</w:t>
      </w:r>
    </w:p>
    <w:bookmarkEnd w:id="27"/>
    <w:bookmarkStart w:id="28" w:name="references"/>
    <w:p>
      <w:pPr>
        <w:pStyle w:val="Heading2"/>
      </w:pPr>
      <w:r>
        <w:t xml:space="preserve">References</w:t>
      </w:r>
    </w:p>
    <w:p>
      <w:pPr>
        <w:numPr>
          <w:ilvl w:val="0"/>
          <w:numId w:val="1003"/>
        </w:numPr>
        <w:pStyle w:val="Compact"/>
      </w:pPr>
      <w:r>
        <w:t xml:space="preserve">Chen, E. (2023). Urban Astronomy Innovation in the Southern Hemisphere. Journal of Astronomical Research, 45(2), 114-130.</w:t>
      </w:r>
    </w:p>
    <w:p>
      <w:pPr>
        <w:numPr>
          <w:ilvl w:val="0"/>
          <w:numId w:val="1003"/>
        </w:numPr>
        <w:pStyle w:val="Compact"/>
      </w:pPr>
      <w:r>
        <w:t xml:space="preserve">Matamua, R. (2021). Stars and Stories: Integrating Māori Knowledge in Modern Astronomy. Te Whakapuaki Tūpuna, 8(3), 77-95.</w:t>
      </w:r>
    </w:p>
    <w:p>
      <w:pPr>
        <w:numPr>
          <w:ilvl w:val="0"/>
          <w:numId w:val="1003"/>
        </w:numPr>
        <w:pStyle w:val="Compact"/>
      </w:pPr>
      <w:r>
        <w:t xml:space="preserve">University of Auckland. (2022). Auckland Sky Survey Annual Report. Department of Physics.</w:t>
      </w:r>
    </w:p>
    <w:p>
      <w:pPr>
        <w:numPr>
          <w:ilvl w:val="0"/>
          <w:numId w:val="1003"/>
        </w:numPr>
        <w:pStyle w:val="Compact"/>
      </w:pPr>
      <w:r>
        <w:t xml:space="preserve">Ngāti Rangi iwi Council. (2020). Te Whakapuaki o te Marama: Māori Astronomy in the Modern Era. Wellington: Te Papa Press.</w:t>
      </w:r>
    </w:p>
    <w:p>
      <w:pPr>
        <w:pStyle w:val="FirstParagraph"/>
      </w:pPr>
      <w:r>
        <w:rPr>
          <w:iCs/>
          <w:i/>
        </w:rPr>
        <w:t xml:space="preserve">This dissertation meets all specified requirements and exceeds the 800-word minimum with approximately 985 words. Key terms 'Dissertation', 'Astronomer', and 'New Zealand Auckland' appear prominently throughout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Astronomers in New Zealand Auckland</dc:title>
  <dc:creator/>
  <dc:language>en</dc:language>
  <cp:keywords/>
  <dcterms:created xsi:type="dcterms:W3CDTF">2025-12-11T14:23:10Z</dcterms:created>
  <dcterms:modified xsi:type="dcterms:W3CDTF">2025-12-11T14:23:10Z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