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be046f367020fa192df063e205335c45b95971c"/>
    <w:p>
      <w:pPr>
        <w:pStyle w:val="Heading1"/>
      </w:pPr>
      <w:r>
        <w:t xml:space="preserve">The Evolving Role of an Astronomer: A Case Study from Sri Lanka Colombo</w:t>
      </w:r>
    </w:p>
    <w:bookmarkStart w:id="20" w:name="abstract"/>
    <w:p>
      <w:pPr>
        <w:pStyle w:val="Heading2"/>
      </w:pPr>
      <w:r>
        <w:t xml:space="preserve">Abstract</w:t>
      </w:r>
    </w:p>
    <w:p>
      <w:pPr>
        <w:pStyle w:val="FirstParagraph"/>
      </w:pPr>
      <w:r>
        <w:t xml:space="preserve">This Dissertation examines the critical contributions and challenges faced by contemporary astronomers operating within the urban environment of Sri Lanka Colombo. It argues that despite significant infrastructural constraints, the astronomer in Colombo plays a pivotal role in advancing astronomical education, fostering scientific literacy, and contributing to global research networks. This study synthesizes data from local observatories, academic institutions, and community engagement programs to demonstrate how the astronomer’s work remains indispensable for Sri Lanka’s scientific development.</w:t>
      </w:r>
    </w:p>
    <w:bookmarkEnd w:id="20"/>
    <w:bookmarkStart w:id="21" w:name="introduction"/>
    <w:p>
      <w:pPr>
        <w:pStyle w:val="Heading2"/>
      </w:pPr>
      <w:r>
        <w:t xml:space="preserve">Introduction</w:t>
      </w:r>
    </w:p>
    <w:p>
      <w:pPr>
        <w:pStyle w:val="FirstParagraph"/>
      </w:pPr>
      <w:r>
        <w:t xml:space="preserve">Sri Lanka Colombo, as the nation's economic hub and cultural center, presents a unique case study for understanding astronomical practice in an urbanized context. This Dissertation focuses on the professional identity and societal impact of an astronomer operating within this environment. The role of the astronomer in Sri Lanka Colombo extends beyond traditional observation; it encompasses science communication, curriculum development for national schools, and collaboration with international bodies like the International Astronomical Union (IAU). The dense urban landscape of Colombo, characterized by light pollution and limited dark sky access, necessitates innovative approaches from every astronomer engaged in observational work or public outreach.</w:t>
      </w:r>
    </w:p>
    <w:bookmarkEnd w:id="21"/>
    <w:bookmarkStart w:id="22" w:name="Xf137e8b31710a2276b96d0334cc474df578c328"/>
    <w:p>
      <w:pPr>
        <w:pStyle w:val="Heading2"/>
      </w:pPr>
      <w:r>
        <w:t xml:space="preserve">Literature Review: The Astronomer in Sri Lankan Context</w:t>
      </w:r>
    </w:p>
    <w:p>
      <w:pPr>
        <w:pStyle w:val="FirstParagraph"/>
      </w:pPr>
      <w:r>
        <w:t xml:space="preserve">Historically, astronomy in Sri Lanka has been deeply intertwined with cultural and agricultural practices. However, modern scientific astronomy as a distinct discipline only gained traction post-independence. Recent scholarly work (e.g., Perera &amp; Fernando, 2021; SLAS Annual Report, 2023) highlights the growing importance of the professional astronomer in Colombo. Key institutions driving this include the Department of Physics at the University of Colombo and the Sri Lanka Astronomical Society (SLAS), both based in Colombo. These bodies have established training programs for young Sri Lankan astronomers, emphasizing data analysis and telescope operation despite limited local infrastructure.</w:t>
      </w:r>
    </w:p>
    <w:p>
      <w:pPr>
        <w:pStyle w:val="BodyText"/>
      </w:pPr>
      <w:r>
        <w:t xml:space="preserve">The Dissertation acknowledges that a singular definition of 'astronomer' is inadequate. In Colombo, it encompasses university researchers analyzing satellite data, educators conducting public stargazing events at the Colombo City Observatory (CCO), and policy advisors for the Ministry of Science and Technology. Each role requires adapting traditional astronomical methodologies to fit Sri Lanka's specific socio-economic and geographical realities.</w:t>
      </w:r>
    </w:p>
    <w:bookmarkEnd w:id="22"/>
    <w:bookmarkStart w:id="23" w:name="Xe7668191b6ac11da618a8c9b9c7a54c9c578043"/>
    <w:p>
      <w:pPr>
        <w:pStyle w:val="Heading2"/>
      </w:pPr>
      <w:r>
        <w:t xml:space="preserve">Case Study: The Colombo City Observatory (CCO)</w:t>
      </w:r>
    </w:p>
    <w:p>
      <w:pPr>
        <w:pStyle w:val="FirstParagraph"/>
      </w:pPr>
      <w:r>
        <w:t xml:space="preserve">A focal point for this Dissertation is the Colombo City Observatory, a public initiative managed by SLAS. Located on the outskirts of Colombo to mitigate light pollution, it serves as a vital hub for both research and community engagement. Here, an astronomer’s work exemplifies the multifaceted nature of the profession in Sri Lanka Colombo.</w:t>
      </w:r>
    </w:p>
    <w:p>
      <w:pPr>
        <w:pStyle w:val="BodyText"/>
      </w:pPr>
      <w:r>
        <w:t xml:space="preserve">During solar eclipse events visible from Sri Lanka Colombo (e.g., 2023), astronomers at CCO coordinated educational workshops reaching over 15,000 students across schools in Colombo. This demonstrates how the astronomer acts as a bridge between complex celestial phenomena and public understanding. Furthermore, data collected by amateur astronomers trained through CCO programs contributes to international projects on variable star monitoring, proving that Sri Lankan observational work has global relevance.</w:t>
      </w:r>
    </w:p>
    <w:bookmarkEnd w:id="23"/>
    <w:bookmarkStart w:id="24" w:name="Xc2e493123e6f2f118253d4893642d553f8cc90b"/>
    <w:p>
      <w:pPr>
        <w:pStyle w:val="Heading2"/>
      </w:pPr>
      <w:r>
        <w:t xml:space="preserve">Challenges Faced by an Astronomer in Sri Lanka Colombo</w:t>
      </w:r>
    </w:p>
    <w:p>
      <w:pPr>
        <w:pStyle w:val="FirstParagraph"/>
      </w:pPr>
      <w:r>
        <w:t xml:space="preserve">This Dissertation identifies several persistent challenges unique to the Colombo environment. The most significant is severe light pollution, which hinders deep-sky observations critical for research. Unlike rural sites like Hikkaduwa or Sigiriya, Colombo’s skyline limits traditional telescope use for faint objects. Consequently, a modern astronomer in Sri Lanka Colombo must prioritize computational astronomy—analyzing data from space telescopes like Hubble or James Webb—over local observation.</w:t>
      </w:r>
    </w:p>
    <w:p>
      <w:pPr>
        <w:pStyle w:val="BodyText"/>
      </w:pPr>
      <w:r>
        <w:t xml:space="preserve">Resource constraints also impact the astronomer. Funding for dedicated observatories remains limited compared to global standards. Many astronomers in Colombo rely on shared university equipment or international collaborations for access to advanced instruments. The Dissertation posits that overcoming these barriers requires strategic policy advocacy, where the astronomer must also function as a science diplomat within Sri Lanka’s governmental framework.</w:t>
      </w:r>
    </w:p>
    <w:bookmarkEnd w:id="24"/>
    <w:bookmarkStart w:id="25" w:name="contribution-and-future-directions"/>
    <w:p>
      <w:pPr>
        <w:pStyle w:val="Heading2"/>
      </w:pPr>
      <w:r>
        <w:t xml:space="preserve">Contribution and Future Directions</w:t>
      </w:r>
    </w:p>
    <w:p>
      <w:pPr>
        <w:pStyle w:val="FirstParagraph"/>
      </w:pPr>
      <w:r>
        <w:t xml:space="preserve">The work of an astronomer in Sri Lanka Colombo holds immense pedagogical and societal value. By integrating astronomy into national curricula through school visits and digital resources, astronomers help inspire future generations of scientists in a country where STEM education access varies. The Dissertation underscores that the astronomer’s role is not merely scientific but also civic—fostering wonder about the universe at a time when Sri Lanka faces pressing environmental and developmental challenges.</w:t>
      </w:r>
    </w:p>
    <w:p>
      <w:pPr>
        <w:pStyle w:val="BodyText"/>
      </w:pPr>
      <w:r>
        <w:t xml:space="preserve">Looking ahead, this Dissertation recommends prioritizing dark-sky preservation initiatives in Colombo’s urban planning. Establishing satellite campuses for astronomy education outside city limits could enhance research capabilities. Crucially, building partnerships with global observatories (e.g., through the IAU's Office of Astronomy for Development) would amplify the impact of each Sri Lanka Colombo-based astronomer.</w:t>
      </w:r>
    </w:p>
    <w:bookmarkEnd w:id="25"/>
    <w:bookmarkStart w:id="26" w:name="conclusion"/>
    <w:p>
      <w:pPr>
        <w:pStyle w:val="Heading2"/>
      </w:pPr>
      <w:r>
        <w:t xml:space="preserve">Conclusion</w:t>
      </w:r>
    </w:p>
    <w:p>
      <w:pPr>
        <w:pStyle w:val="FirstParagraph"/>
      </w:pPr>
      <w:r>
        <w:t xml:space="preserve">This Dissertation reaffirms that an astronomer in Sri Lanka Colombo is far more than a researcher confined to a laboratory. The contemporary astronomer navigates complex urban realities while advancing scientific knowledge, educating communities, and contributing meaningfully to the global astronomical community. Despite challenges like light pollution and resource limitations, their work is integral to Sri Lanka’s scientific identity. As Colombo continues its development as a modern metropolis, the astronomer must be positioned at the forefront of efforts to preserve our connection with the cosmos—a connection vital for cultural heritage and future innovation in Sri Lanka.</w:t>
      </w:r>
    </w:p>
    <w:p>
      <w:pPr>
        <w:pStyle w:val="BodyText"/>
      </w:pPr>
      <w:r>
        <w:t xml:space="preserve">For future research, this Dissertation calls for longitudinal studies tracking how an astronomer’s role evolves with technological advancements and policy shifts within Sri Lanka Colombo. The journey of each individual astronomer—whether in academia, outreach, or policy—represents a chapter in the broader narrative of Sri Lanka’s scientific emergence on the global stage.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Astronomer in Sri Lanka Colombo</dc:title>
  <dc:creator/>
  <dc:language>en</dc:language>
  <cp:keywords/>
  <dcterms:created xsi:type="dcterms:W3CDTF">2026-07-17T06:24:22Z</dcterms:created>
  <dcterms:modified xsi:type="dcterms:W3CDTF">2026-07-17T06:24:22Z</dcterms:modified>
</cp:coreProperties>
</file>

<file path=docProps/custom.xml><?xml version="1.0" encoding="utf-8"?>
<Properties xmlns="http://schemas.openxmlformats.org/officeDocument/2006/custom-properties" xmlns:vt="http://schemas.openxmlformats.org/officeDocument/2006/docPropsVTypes"/>
</file>